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№1772 () от 19 апреля 2010
</w:t>
      </w:r>
    </w:p>
    <w:p>
      <w:pPr/>
      <w:r>
        <w:rPr/>
        <w:t xml:space="preserve">Финансовый экономический кризис в России. Пути выхода из кризиса
Здравствуйте, Настюшка. Предлагаем список литературы по Вашему запросу:
Книги
65.291.9я73 ; Б20 Балдин, К. В. Антикризисное управление: макро- и микроуровень : учеб. пособие / К. В. Балдин, О. Ф. Быстров, А. В. Рукосуев. - М. : Дашков и К, 2005. – 313 с.: ил. (1636029 - ЧЗ)
65.526 ; З-38 Захаров, А. В. Валютные и универсальные биржи XXI века как антикризисный механизм финансового рынка / А. Захаров, Д. Кириченко, Е. Челмодеева ; Союз Юристов России, Междунар. Ассоциация бирж стран СНГ. - 2-е изд., перераб. и доп. - М. : [б. и.], 2002. - 76 с. (1605581 - ТЭО)
65.9(2Рос)-18 ; О-11 О путях выхода России из социально-экономического кризиса : (анализ и концепция - выход есть). [В 2 ч.]. Ч. 1 / Рос. акад. диалект.-систем. исслед. и разраб. ; [редкол.: В. Н. Архангельский и др.]. - [2-е изд., перераб. и доп.]. - М. : Система, 1995. - 122 с. (1531480 - ХР)
65.9(2Рос)-18 ; О-11 О путях выхода России из социально-экономического кризиса : (анализ и концепция - выход есть). [В 2 ч.]. Ч. 2 / Рос. акад. диалект.-систем. исслед. и разраб. ; [редкол.: В. Н. Архангельский и др.]. - [2-е изд., перераб. и доп.]. - М. : Система, 1995. - 265 с. (1531481 - ХР)
Статьи
Гаджиев, К. С. Политические последствия мирового финансового кризиса / К. С. Гаджиев // Вестник Московского университета. Сер. 12, Политические науки.- 2009. - N 5. - С. 18-29. - Библиогр.: с. 29 (6 назв.).
Корель, Л. В. Руководители предприятий о российской промышленной политике в условиях глобального финансового кризиса (результаты экспертного социологического опроса) / Л. В. Корель, В. Ю. Комбаров, С. А. Ермаханова // ЭКО. Экономика и организация промышленного производства. - 2010. - N 4. - С. 64-79.
Лепешкина, К. Н. Проблемы преодоления кризиса на финансовом рынке: мировая и российская практика антикризисных мер / К. Н. Лепешкина // Деньги и кредит. - 2010. - N 2. - С. 26-30.
Обухов, Н. П. Экономические кризисы в России в начале XX века / Н. П. Обухов // Финансы. - 2009. - N 9. - С. 64-69.
Предпосылки, тенденции и последствия мирового финансового кризиса в России // Государственная служба. - 2009. - N 6. - С. 17-22.
Придачук, М. П. Финансовая политика России в условиях кризиса / М. П. Придачук // Финансы и кредит. - 2009. - N 41. - С. 2-4.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2026-10-16T13:21:33+03:00</dcterms:created>
  <dcterms:modified xsi:type="dcterms:W3CDTF">2026-10-16T13:21:33+03:00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