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№1784 (Мурманск) от 25 апреля 2010
</w:t>
      </w:r>
    </w:p>
    <w:p>
      <w:pPr/>
      <w:r>
        <w:rPr/>
        <w:t xml:space="preserve">черлидинг-новый вид спорта, любая информация,возможно на англ. языке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Носкова, С. А. Черлидинг как инновационный вид спорта в преподавании физической культуры в высшей школы / С. А. Носкова // Теория и практика физической культуры. – 2002. – N 6. – C. 49-51.
Петров, В. Танцы на любой вкус / В. Петров // Спорт в школе : метод. газ. для учителей физкультуры и тренеров. - 2010. - 1-15 апр. (N 7). - С. 22, 24, 26, 28. – Из содерж.: Черлидинг.
Сливка, Е. Поддержка от девочек с помпончиками / Е. Сливка // Спортивная жизнь России. – 2001. – N 6. – С. 20-21.
Черлидинг // Спорт в школе. – 2005. – N 20 (окт.). – С. 21, 23.
Yabroff, J. In Defense of Cheering / J. Yabroff // Newsweek. - 2008. - N 12 (Mar. 24). - P. 62.
Электронные ресурсы (с текстами статьей из ЭБД «Taylor &amp;Francis Group» можно поработать в Отделе литературы на иностранных языках)
Bettis, P. J. Short skirts and breast juts: cheerleading, eroticism and schools [Electronic resource] / P. J. Bettis, N. G. Adams // Sex Education: Sexuality, Society and Learning. - Electronic data. - 2006. – Vol. 6, N 2. - P. 121–133. - Mode of access: http://www.informaworld.com/, регламентир. (26.04.2010). 
Thompson, R. A. The Last Word: Cheerleader Weight Standards [Electronic resource] / R. A. Thompson // Eating Disorders: The Journal of Treatment &amp; Prevention. - Electronic data. – 2003. - Vol. 11, N 1. – P. 87–90. - Mode of access: http://www.informaworld.com/, регламентир. (26.04.2010). 
Следующие издания Вы можете заказать из фондов других библиотек страны также через межбиблиотечный абонемент:
Зинченко, И. А. Совершенствование технической подготовки в черлидинге (работа с помпонами) / И. А. Зинченко // Физическое воспитание студентов. - 2009. – N 3. - С. 31-37. – Библиогр.: с. 36-37 (13 назв.). 
Твердовская, С. В. Черлидинг для обучающихся в 10-11 классах общеобразовательных школ, ДЮЦ и ДЮСШ : образов. программа (вариатив. часть) / С. В. Твердовская, Г. В. Краснова, Н. В. Васильева ; Ин-т развития образования Омской обл. [и др.]. - Омск : ИРООО, 2008. - 83 с. : ил., табл.
Тимофеева, О. В. Черлидинг как новая форма двигательной активности / О. В. Тимофеева // Омский научный вестник. - 2008. - Т. 72. - N 5. - С. 196-198.
Черлидинг. Теория и методика спортивной тренировки : [метод. пособие] / Мордовское регион. отд-ние Всерос. об-ния представителей спортив. шк., ГУ "Центр Олимп. подгот. Респ. Мордовии". - Саранск : [б. и.], 2007. – 69 с. : ил.
С уважением, главный библиограф Центральной справочной службы Пустынникова Е. В.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2026-10-16T12:39:44+03:00</dcterms:created>
  <dcterms:modified xsi:type="dcterms:W3CDTF">2026-10-16T12:39:44+03:00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