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№1787 () от 25 апреля 2010
</w:t>
      </w:r>
    </w:p>
    <w:p>
      <w:pPr/>
      <w:r>
        <w:rPr/>
        <w:t xml:space="preserve">Здравствуйте. Не найдется ли у Вас материалов по Анализу доходов, расходов и прибыли коммерческого банка? Желательно именно анализ,т.е. с формулами, с примерами...Заранее благодарен.
Здравствуйте, Владимир. Предлагаем список литературы по Вашему запросу:
Книги
65.053.4я73; Б28 Батракова, Л. Г. Экономический анализ деятельности коммерческого банка : учебник / Л. Г. Батракова. - Изд. 2-е, перераб. и доп. - М. : Логос, 2007. - 365 с. : ил. (1660422 - ЧЗ ; 1660423 - АБ ; 1660424 - АБ)
65.053.9(2Рос); Г49 Гинзбург, А. И. Прикладной экономический анализ : [финансовая эффективность. Расчет денеж. потоков. Методы прогнозирования прибыли] / А. И. Гинзбург. - СПб. [и др.] : Питер, 2005. - 319 с. : ил. (1631068 - АБ ; 1631069 - АБ ; 1631873 - ЧЗ)
65.262.101-09; Г92 Грюнинг, Х. Анализ банковских рисков : система оценки корпоратив. упр. и упр. финансовым риском : пер. с англ. / Хенни ван Грюнинг, Соня Брайович Братанович ; вступ. слово к рос. изд. К. Р. Тагирбекова]. - М. : Весь Мир, 2007. - 289 с. : ил. (1648666 - ХР)
65.9(2Рос)262.8; Ш49 Шеремет, А. Д. Финансовый анализ в коммерческом банке / А. Д. Шеремет, Г. Н. Щербакова. - М. : Финансы и статистика, 2000. - 254 с. (1587228 - ХР)
Статьи
Агаджанов, А. А. Анализ клиентской базы коммерческого банка с позиции рентабельности обслуживания / А. А. Агаджанова // Вестник Самарского государственного экономического университета. - 2008. - N 3 (41). - С. 5-11.
Золотова, Е. А. Планирование финансовых показателей деятельности филиала коммерческого банка на основе линейных регрессионных моделей / Е. А. Золотова, Н. А. Чернышева // Финансы и кредит. - 2007. - N 27. - С. 7-11 ; То же [Электронный ресурс]. – Режим доступа: http://aclient.integrum.ru, регламентир. (26.04.2010).
Илышева, Н. Н. Математическая модель определения нормативов финансовых показателей / Н. Н. Илышева, Н. В. Ким // Финансы и кредит. - 2007. - N 31. - С. 80-87 ; То же [Электронный ресурс]. – Режим доступа: http://aclient.integrum.ru, регламентир. (26.04.2010).
Ключников, М.В. Анализ показателей,характеризующих финансовую деятельность коммерческих банков / М.В. Ключников // Финансы и кредит. - 2003. - N 20 (окт.). - С. 40-45 ; То же [Электронный ресурс]. – Режим доступа: http://aclient.integrum.ru, регламентир. (26.04.2010).
Полищук, А. И. (канд. эконом. наук) Оценка кредитной активности на основе публикуемой отчетности / А. И. Полищук // Банковское дело. - 2008. - N 6. - С. 72-76 ; То же [Электронный ресурс]. – Режим доступа: http://aclient.integrum.ru, регламентир. (26.04.2010).
Шуремов, Е. Анализ безубыточности коммерческого банка по данным кривых спроса и предложения финансовых ресурсов / Е. Шуремов, В. Тен // Проблемы теории и практики управления. - 2006. - N 2. - С. 49-53.
С электронными текстами документов можно поработать в Залах каталогов и электронных ресурсов на 3-м этаже библиотеки.
См. также в Архиве выполненных справок «Виртуального библиографа» ответы на запросы NN 1840, 925.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2026-10-16T12:39:36+03:00</dcterms:created>
  <dcterms:modified xsi:type="dcterms:W3CDTF">2026-10-16T12:39:36+03:00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