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№1798 (Мурманск) от 28 апреля 2010
</w:t>
      </w:r>
    </w:p>
    <w:p>
      <w:pPr/>
      <w:r>
        <w:rPr/>
        <w:t xml:space="preserve">Здравствуйте!Подскажите, пожалуйста, список литературы к реферату по физкультуре на тему "Физическое воспитание в средних специальных заведениях". Заранее вам благодарна!
Здравствуйте, Юлия. Предлагаем Вам издания, которые можно заказать через межбиблиотечный абонемент, обратившись в ближайшую библиотеку по месту жительства, работы, учебы:
Книги
74.58 ; А43 Актуальные проблемы теории физической культуры и теории спорта в свете задач перестройки высшего и среднего специального образования : сб. науч. тр. / Киев. гос. ин-т физ. культуры ; [редкол.: В. Н. Платонов (отв. ред.) и др.]. – Киев : КГИФК, 1990. – 114 с. (1434001)
75.0я72 ; Б25 Бароненко, В. А. Здоровье и физическая культура студента : [учеб. пособие для студентов учреждений сред. проф. образования] / В. А. Бароненко, Л. А. Рапопорт. - 2-е изд., перераб. – М. : Альфа-М : ИНФРА-М, 2009. - 335 с. : ил. - Библиогр. в конце гл. и в подстроч. примеч. (1677646 - ЧЗ ; 1677647 - АБ ; 1678124 – МЕД)
74.57я73 ; Р79 Ротерс, Т. Т. Музыкально-ритмическое воспитание и художественная гимнастика : [по специальности 1910 «Физ. культура»] / Т. Т. Ротерс. – М. : Просвещение, 1989. – 174 с. : ил. – (Учебное пособие для педагогических училищ). (1400145)
74.58 ; Ф50 Физическое воспитание студентов и учащихся / [Н. Я. Петров и др.] ; под ред. Н. Я. Петрова, В. А. Соколова. – Минск : Полымя, 1988. – 255 с. : ил. – (Учебное пособие для высших и средних специальных учебных заведений БССР). (1372126)
Статьи
Бабешко, А. П. Гендерная направленность в процессе физического воспитания / А. П. Бабешко // Специалист. - 2002. - N 10. - С. 29-30.
Бабешко, А. П. Совершенствование содержания физического воспитания студентов / А. П. Бабешко // Специалист. - 2002. - N 3. - С. 15-17.
Востриков, В. А. Формирование базовой культуры студентов в процессе физкультурного образования / В. А. Востриков // Среднее профессиональное образование. - 2008. - N 7. - С. 15-17. - Библиогр.: с. 17 (8 назв.).
Лукьянов, Ю. А. Спортивно-массовая работа с учетом профессиональной направленности / Ю. А. Лукьянов // Специалист. - 2002. - N 8. - С. 25-26.
О совершенствовании физической культуры учащейся молодежи в образовательных учреждениях среднего профессионального образования : письмо Минобразования России, 6 сент. 2002 г., N 18-52-1645/18-17 // Официальные документы в образовании. - 2002. - N 28. - С. 10-11.
Черков, А. И. Непрерывность физического воспитания / А. И. Черков // Специалист. - 2003. - N 9. - С. 21-22.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2026-10-16T12:39:41+03:00</dcterms:created>
  <dcterms:modified xsi:type="dcterms:W3CDTF">2026-10-16T12:39:41+03:00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