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№1811 () от 5 мая 2010
</w:t>
      </w:r>
    </w:p>
    <w:p>
      <w:pPr/>
      <w:r>
        <w:rPr/>
        <w:t xml:space="preserve">Помогите пожалуйста подобрать ллитературу для написания выпускной квалификационной работы на тему "Использование интерактивной доски как средства обучения младших школьников"
Здравствуйте, Инна. Предлагаем посмотреть список литературы «Интерактивные доски в процессе обучения школьников» на сайте нашей библиотеки в информационном блоке для педагогов «2010 – год учителя» в рубрике «Ваш помощник - библиограф» в разделе «Методические материалы».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2026-10-16T11:56:46+03:00</dcterms:created>
  <dcterms:modified xsi:type="dcterms:W3CDTF">2026-10-16T11:56:46+03:00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