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№1813 () от 6 мая 2010
</w:t>
      </w:r>
    </w:p>
    <w:p>
      <w:pPr/>
      <w:r>
        <w:rPr/>
        <w:t xml:space="preserve">Здравствуйте! Нужен "Обзор рынка кредитования малого бизнеса в Российской Федерации". Заранее спасибо)
Здравствуйте, предлагаем Вам библиографический список:
Книги
65.290.31я73; М20 Малый бизнес : организация, экономика, управление : [учеб. пособие для студентов вузов, обучающихся по экон. специальностям : по направлениям "Экономика", "Управление" / А. Н. Романов и др.] ; под ред. В. Я. Горфинкеля, В. А. Швандара. - 3-е изд., перераб. и доп. – М. : ЮНИТИ, 2007. - 495 с. : табл. (1650457 - ЧЗ ; 1654033 - АБ ; 1654034 - АБ)
65.262.24я2М; К79 Кредитование малого бизнеса : справ. для предпринимателей / Департамент экон. развития Мурм. обл., Сев. торгово-пром. палата. – Мурманск : ЦНТИ, 2007. - 14 с. (БР-2 - ХР)
Статьи (с электронными версиями можно поработать в Залах каталогов и электронных ресурсов на 3-м этаже библиотеки)
Банк УРАЛСИБ стал лидером среди частных банков в сегменте кредитования малого и среднего бизнеса // Финансовый контроль. - 2009. - N 6 (91). - С. 65.
Велиева, И. С. Кредитование малого бизнеса в России: перспективы роста / И. С. Велиева // Аудитор. - 2007. - N 11. - С. 33-36.
Вышегородцев, М. Кредитование малого бизнеса отдадут банкам / Михаил Вышегородцев ; записала Светлана Богданова // Банковское дело. - 2006. - N 6. - С. 67-69 ; То же [Электронный ресурс]. – Режим доступа: http://aafnet.integrum.ru/artefact3/ia/ia5.aspx?lv=6&amp;si=YmAYXj2R&amp;qu=391&amp;st=0&amp;bi=4303&amp;xi=&amp;nd=1&amp;tnd=0&amp;srt=0&amp;f=0, регламентир. (07.05.10).
Голубков, Д. Миллион для малого бизнеса / Д. Голубков // Огонек. - 2007. - N 24. - С. 61.
Гришина, О. Большие средства для малого бизнеса / Ольга Гришина, Алена Мурзина, Павел Самиев // Эксперт. - 2006. - N 15. - С. 42-45 ; То же [Электронный ресурс]. – Режим доступа: http://aafnet.integrum.ru/artefact3/ia/ia5.aspx?lv=6&amp;si=YmAYXj2R&amp;qu=3102&amp;st=0&amp;bi=565&amp;xi=&amp;nd=1&amp;tnd=0&amp;srt=0&amp;f=0, регламентир. (07.05.10).
Крюков, С. П. О новых тенденциях в кредитовании малого и среднего бизнеса / С. П. Крюков // Финансы. - 2009. - N 2. - С. 19-23.
Сбербанк и малый бизнес России // Вопросы социального обеспечения. - 2008. - N 19. - С. 3 ; То же [Электронный ресурс]. – Режим доступа: http://aafnet.integrum.ru/artefact3/ia/ia5.aspx?lv=6&amp;si=YmAYXj2R&amp;qu=371&amp;st=0&amp;bi=8484&amp;xi=&amp;nd=1&amp;tnd=0&amp;srt=0&amp;f=0, регламентир. (07.05.10). 
Тальская, М. Кредиты по-маленькому / Марина Тальская // Эксперт. - 2009. - N 8. - С. 58-59 ; То же [Электронный ресурс]. – Режим доступа: http://aafnet.integrum.ru/artefact3/ia/ia5.aspx?lv=6&amp;si=YmAYXj2R&amp;qu=231&amp;st=0&amp;bi=565&amp;xi=&amp;nd=1&amp;tnd=0&amp;srt=0&amp;f=0, регламентир. (07.05.10).
См. также в Архиве выполненных справок «Виртуального библиографа» ответ на запрос N 1631.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2026-10-16T11:56:27+03:00</dcterms:created>
  <dcterms:modified xsi:type="dcterms:W3CDTF">2026-10-16T11:56:27+03:00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