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№1819 (Северск) от 7 мая 2010
</w:t>
      </w:r>
    </w:p>
    <w:p>
      <w:pPr/>
      <w:r>
        <w:rPr/>
        <w:t xml:space="preserve">Лабораторные работы по катализу и адсорбции.
Здравствуйте, Михаил! Предлагаем Вам список литературы из фондов нашей библиотеки:
24.1я73-5; А95 Ахметов, Н. С. Лабораторные и семинарские занятия по общей и неорганической химии : [учеб. пособие для ун-тов, хим.-технол. и пед. вузов] / Н. С. Ахметов, М. К. Азизова, Л. И. Бадыгина. - 4-е изд., испр. - М. : Высш. шк., 2002. – 366 с. (1607011 - ХР)
24.1я73; В19 Васильева, З. Г. Лабораторные работы по общей и неорганической химии : [учеб. пособие для нехим. вузов] / З. Г. Васильева, А. А. Грановская, А. А. Таперова. – 2-е изд., испр. – Л. : Химия, 1986. – 286 с. (1259530)
24.1я721; К78 Краузер, Б. Химия. Лабораторный практикум : [учеб. пособие] / Б. Краузер, М. Фримантл ; пер. с англ. С. С. Злотского, Р. С. Мусавирова ; под общ. ред. Д. Л. Рахманкулова. - М. : Химия, 1995. – 316 с.  (1534138 - ЧЗ)
Следующее издание Вы можете заказать из других библиотек, обратившись в ближайшую библиотеку по месту жительства, работы, учебы:
Адсорбционные и каталитические процессы. Лабораторные работы : учеб. издание / Конькова Т.В. [и др.]. – М. : РХТУ, 2005. - 72 с.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2026-10-16T11:56:33+03:00</dcterms:created>
  <dcterms:modified xsi:type="dcterms:W3CDTF">2026-10-16T11:56:33+03:00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