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№181 (Мурманск) от 27 декабря 2007
</w:t>
      </w:r>
    </w:p>
    <w:p>
      <w:pPr/>
      <w:r>
        <w:rPr/>
        <w:t xml:space="preserve">Компьютерная томография.
&lt;BR&gt;в какой литературе можно об этом узнать?
Здравствуйте, Алексей! Предлагаем список литературы по Вашему запросу:
53.64; Г12 Габуния, Р. И. Компьютерная томография в клинической диагностике : рук. для врачей / Р. И. Габуния  –  М.: Медицина, 1995. – 350 с.: ил. – Библиогр.: с. 344-349   (1545186 – МЕД)
53.64я73; Л 87 Лучевая диагностика : учеб. для вузов / [Акиев Р. М. и др.] ; под ред. Г. Е. Труфанова. – М.: ГЭОТАР-Медиа, 2007.
    Т. 1 – 412 с.: ил. (1644480-МЕД)
53.64; Р39 Рентгеновские диагностические аппараты :  в 2 т. / Всерос. науч.-исслед. и испытат. ин-т мед. техники; под ред. Н. Н. Блинова, Б. И. Леонова. – М.: [б. и.], 2001.
     Т. 1 – 218 с.: ил. (1605850-МЕД)
     Т. 2 – 206 с. (1605851-МЕД)
53.64я2; Ш 80 Шотемор, Ш. Ш. Путеводитель по диагностическим изображениям: (Показания. Возможности. Пределы) / Ш. Ш. Шотемор. – М.: Совет. спорт, 2001. – 396 с.: ил. – (Справочник практического врача). (1637766-МЕД)
Блинов, Н. Анализ развития разработки и производства аппаратуры для лучевой диагностики в мире и в Российской Федерации / Н. Блинов // Новые медицинские технологии. – 2006. - № 3. – С. 13-18.
Зубарев, А. В. Новые технологии в лучевой диагностике: [лекция] / А. В. Зубарев // Российский медицинский  журнал. – 2003. - № 4. – С. 47-48.
Каюров, Н. Основные методы компьютерной томографии / Н. Каюров // Новые медицинские технологии. – 2006. - № 3. – С. 31-34.
Гл. библиограф Отдела естественно-научной и медицинской литературы И. А. Карамышева.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2026-10-19T13:48:26+03:00</dcterms:created>
  <dcterms:modified xsi:type="dcterms:W3CDTF">2026-10-19T13:48:26+03:00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