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№1859 () от 26 мая 2010
</w:t>
      </w:r>
    </w:p>
    <w:p>
      <w:pPr/>
      <w:r>
        <w:rPr/>
        <w:t xml:space="preserve">Порекомендуйте литературу, где освящаются вопросы стратегического развития в сфере транспортных систем.
Здравствуйте, Михаил. Предлагаем Вам библиографический список:
Книга
65.373; R25 Ratcliffe, B. Economy and efficiency in transport and distribution / B. Ratcliffe. - 2nd ed. - London : Kogan Page, 1987. - 170 p. : ill. (И-11911 - ИНО)
Статьи
Криницкий, Е. Новые тенденции развития транспортной системы России / Е. Криницкий // Автомобильный транспорт. - 2002. - N 6. - С. 18, 48-50.
Самойлов, И. Услышат ли транспортников в Кремле? . . / И. Самойлов // Автомобильный транспорт. - 2005. - N 4. - С. 12-14.
Горбунов, А. А. Государственная политика развития транспортных коммуникаций : общенац. и регион. измерения / А. А. Горбунов // Власть. - 2008. - N 7. - С. 31-34.
Голиусов, Ю. Ф. Приоритеты российской транспортной политики / Ю. Ф. Голиусов // Власть. - 2009. - N 6. - С. 58-60 ; То же [Электронный ресурс]. - Режим доступа: http://elibrary.ru/download/75053841.pdf (30.05.10).
Электронные ресурсы (с диссертациями можно поработать в Зале электронных ресурсов на 3-м этаже библиотеки, а с текстами статьей из ЭБД «Taylor &amp;Francis Group» в Отделе литературы на иностранных языках):
Бережная, О. В. Исследование факторов экономического риска функционирования регионального транспортного комплекса при формировании стратегии его развития [Электронный ресурс] : автореф. дис. ... канд. экон. наук : 08.00.05 / Бережная Ольга Владимировна ; [место защиты: Сев.-Кавказ. гос. техн. ун-т]. - Электрон. дан. - Ставрополь, 2009. - 22 с. – Режим доступа: http://diss.rsl.ru/, регламентир. (30.05.10).
Дьяконов, Ю. М. Стратегия инвестиционного развития транспортной инфраструктуры [Электронный ресурс] : дис. ... канд. экон. наук : 08.00.05 / Дьяконов Юрий Михайлович. - Электрон. дан. - СПб., 2004. - 150 с. – Режим доступа: http://diss.rsl.ru/, регламентир. (30.05.10).
Кулабухов, М. Н. Экономическое обоснование инновационной стратегии развития транспортной инфраструктуры [Электронный ресурс] : дис. ... канд. экон. наук : 08.00.05 / Кулабухов Максим Николаевич. - Электрон. дан. - М., 2005. - 166 с. : ил. – Режим доступа: http://diss.rsl.ru/, регламентир. (30.05.10).
Emberger, G. The Effects of Appraisal Methodology on the Specification of Optimal Urban Transport Strategies [Electronic resource] / G. Emberger // International Journal of Sustainable Transportation. – Electronic data. – 2008. – Vol. 2, N 1. – P. 58–75. - Mode of access: http://www.informaworld.com/, регламентир. (30.05.10).
Janic, M. Sustainable Transport in the European Union: A Review of the Past Research and Future Ideas [Electronic resource] / M. Janic // Transport Reviews: A Transnational Transdisciplinary Journal. – Electronic data. – 2006. – Vol. 26, N 1. – P. 81–104. - Mode of access: http://www.informaworld.com/, регламентир. (30.05.10). 
Дополнительную информацию Вы можете получить в Зале каталогов на 3-м этаже библиотеки.
С уважением, главный библиограф Отдела литературы на иностранных языках В. Н. Чунина и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2026-10-16T10:25:28+03:00</dcterms:created>
  <dcterms:modified xsi:type="dcterms:W3CDTF">2026-10-16T10:25:28+03:00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