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№1866 () от 31 мая 2010
</w:t>
      </w:r>
    </w:p>
    <w:p>
      <w:pPr/>
      <w:r>
        <w:rPr/>
        <w:t xml:space="preserve">Здравствуйте. Помогите найти статистические данные о поступлении местных налогов и сборов в бюджет г. Мурманска в 2008-2010 годах.
Здравствуйте, Марина. Предлагаем Вам электронные ресурсы:
Об утверждении отчета об исполнении бюджета муниципального образования город Мурманск за 9 месяцев 2009 года и сведений о численности муниципальных служащих, работников муниципальных учреждений за 9 месяцев 2009 года [Электронный ресурс] : постановление Администрации города Мурманска от 30.10.2009 N 1148. – Электрон. дан. – [М.] : КонсультантПлюс, 2010. – Режим доступа: СПС «КонсультантПлюс».
Об утверждении отчета об исполнении бюджета муниципального образования город Мурманск за полугодие 2009 года и сведений о численности муниципальных служащих, работников муниципальных учреждений за полугодие 2009 года [Электронный ресурс] : постановление Администрации города Мурманска от 29.07.2009 N 664. – Электрон. дан. – [М.] : КонсультантПлюс, 2010. – Режим доступа: СПС «КонсультантПлюс».
Об утверждении отчета об исполнении бюджета муниципального образования город Мурманск за I полугодие 2008 года [Электронный ресурс] : постановление Администрации города Мурманска от 21.07.2008 N 1044. – Электрон. дан. – [М.] : КонсультантПлюс, 2010. – Режим доступа: СПС «КонсультантПлюс».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2026-10-16T09:21:52+03:00</dcterms:created>
  <dcterms:modified xsi:type="dcterms:W3CDTF">2026-10-16T09:21:52+03:00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