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№1899 (Мурманск) от 25 июня 2010
</w:t>
      </w:r>
    </w:p>
    <w:p>
      <w:pPr/>
      <w:r>
        <w:rPr/>
        <w:t xml:space="preserve">Аттестация библиотекарей. Просим указать только те документы, которые можно заказать по МБА (5-7 наименований).
Здравствуйте. Предлагаем Вам издания из фондов нашей библиотеки, которые можно заказать через межбиблиотечный абонемент:
Викулин, А. Оцениваем знания и опыт: [аттестация сотрудников б-к и характеристика рабочих мест] / А. Викулин // Независимый библиотечный адвокат. - 2000. - N 2. - С. 7-13.
Винокур, В. Л. В надежде на директора школы : отвечая на вопросы читателей об аттестации работников школьных библиотек / В. Л. Винокур // Школьная библиотека. - 2008. - N 4. - С. 38-48. – В прил.: Аттестац. лист ;  Характеристика уровней квалификации (для аттестации специалистов, работающих с детьми и юношеством) ; Характеристика–представление ; Протокол заседания аттестац. комиссии.
Жданова, Т. А. Методология подготовки и проведения аттестации персонала / Т. А. Жданова // Научные и технические библиотеки. - 2001. - N 2. - С. 142-157. - Библиогр.: с. 157 (17 назв.). - В прил.: Пример. схема характеристики-отзыва на аттестуемого ; Форма самооценки деятельности специалиста.
Крючкова, Е. М. Аттестация как фактор развития творческого потенциала библиотечного специалиста / Е. М. Крючкова // Библиосфера. - 2008. - N 3. - С. 54-58. 
Львов, В. Проведение аттестации / В. Львов // Независимый библиотечный адвокат. - 2005. - N 5. - С. 37-40.
78.3я2 ; С74 Оценка и аттестация кадров библиотек // Справочник библиотекаря / [Ванеев А. Н. и др.] ; науч. ред. А. Н. Ванеев, В. А. Минкина. - Изд. 3-е, испр. и доп. - СПб. : Профессия, 2005. - С. 293-299. (1636631 - НМО ; 1637982 - ХР ; 1637983 - ИБС ; 1637984 – ЧЗ)
Главный библиотекарь Научно-методического отдела Шуличенко И. 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2026-10-16T08:31:50+03:00</dcterms:created>
  <dcterms:modified xsi:type="dcterms:W3CDTF">2026-10-16T08:31:50+03:00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