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№1916 () от 11 июля 2010
</w:t>
      </w:r>
    </w:p>
    <w:p>
      <w:pPr/>
      <w:r>
        <w:rPr/>
        <w:t xml:space="preserve">Формирование профессиональной компетентности студентов педагогических специальностей
Здравствуйте, Вера. Предлагаем библиографический список по Вашей теме:
Статьи
Киселева, О. И. Профессиональная компетентность студентов в педагогическом маркетинге / О. И. Киселева // Среднее профессиональное образование. - 2009. – N 12. - С. 63-65. - Библиогр.: с. 65 (3 назв.).
Наговская, Ф. Ш. Модульно-рейтинговая система обучения в педагогическом колледже: ориентация на профессиональную компетентность / Ф. Ш. Наговская // Среднее профессиональное образование. - 2010. - N 3. - С. 36-40 : 1 табл. - Библиогр.: с. 40 (4 назв.).
Остапенко, Г. С. Психолого-педагогическое сопровождение в формировании профессиональной компетентности студентов педагогического вуза / Г. С. Остапенко, А. Н. Капустин // Мир образования - образование в мире. - 2009. - N 1 (33). - С. 214-219.
Султанова, Р. М. Формирование профессиональной компетентности будущих педагогов специального образования в период прохождения педагогической практики / Султанова Р. М. // Коррекционная педагогика. - 2008. - N 1 (25). - С. 73-76. - Библиогр.: с. 76 (4 назв.).
Царева, С. Е. Проектирование уроков как средство формирования профессиональной компетентности будущих учителей : на примере уроков математики / С. Е. Царева // Начальная школа. - 2008. - N 9. - С. 72-79. - Библиогр.: с. 79 (11 назв.).
Шалашова, М. М. Комплексная оценка компетентности будущих педагогов / М. М. Шалашова // Педагогика. - 2008. - N 7. - С. 54-59. - Библиогр.: с. 59 (10 назв.).
Электронные ресурсы (с текстами документов можно поработать в Зале электронных ресурсов на 3-м этаже библиотеки)
Милицина, С. В. Формирование профессионально-педагогической компетентности у студентов классического университета в условиях педагогической практики [Электронный ресурс] : дис. ... канд. пед. наук : 13.00.01 / Милицина Светлана Викторовна. – Электрон. дан. – СПб., 2004. – 170 с. : ил. – Режим доступа: http://diss.rsl.ru/, регламентир. (12.07.10).
Попова, В. Р. Развитие профессиональной компетентности студентов педагогического колледжа [Электронный ресурс] : дис. ... канд. пед. наук : 13.00.08 / Попова Вера Ростиславовна. - Электрон. дан. – Н. Новгород, 2000. – 176 с. - Режим доступа: http://diss.rsl.ru/, регламентир. (12.07.10).
Попованова, Н. А. Формирование ценностных ориентаций студентов педагогического вуза как основы их профессиональной компетентности [Электронный ресурс] : дис. ... канд. пед. наук : 13.00.01 / Попованова Наталья Александровна. - Электрон. дан. –  Красноярск, 2003. - 200 с. : ил. - Режим доступа: http://diss.rsl.ru/, регламентир. (12.07.10).
Соколовская, И. Н. Формирование информационной компетентности студентов педагогических специальностей в процессе учебно-исследовательской деятельности [Электронный ресурс] : дис. ... канд. пед. наук : 13.00.08 / Соколовская Ирина Николаевна ; [место защиты: Ленингр. гос. обл. ун-т им. А. С. Пушкина]. – Электрон. дан. – СПб., 2008. – 209 с. : ил. - Режим доступа: http://diss.rsl.ru/, регламентир. (12.07.10).
См. также список литературы «Компетентность руководителя образовательного учреждения и учителя» на сайте нашей библиотеки «2010 – год учителя» в разделе «Ваш помощник - библиограф».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2026-10-16T07:48:03+03:00</dcterms:created>
  <dcterms:modified xsi:type="dcterms:W3CDTF">2026-10-16T07:48:03+03:00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