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№1935 () от 4 августа 2010
</w:t>
      </w:r>
    </w:p>
    <w:p>
      <w:pPr/>
      <w:r>
        <w:rPr/>
        <w:t xml:space="preserve">Добрый день! Есть ли в фондах библиотеки нормативно-техническая документация, в частности, различные ТУ?  Если нет, то могут ли такие документы быть запрошены по МБО? Заранее благодарна!
Здравствуйте, Александра.
В фондах нашей библиотеки есть нормативно-техническая документация как в печатном, так и в электронном виде, в том числе и ТУ. 
Если интересующий Вас документ отсутствует в нашей библиотеке, его можно заказать в других библиотеках РФ по межбиблиотечному абонементу и/или по электронной доставке документов. 
Дополнительную информацию Вы можете получить в Зале каталогов на 3-м этаже библиотеки.
Ждем Вас в нашей библиотеке! 
С уважением, Вовк О. С., зав. сектором МБА и ЭДД.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2026-10-16T06:45:08+03:00</dcterms:created>
  <dcterms:modified xsi:type="dcterms:W3CDTF">2026-10-16T06:45:08+03:00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