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№193 () от 10 января 2008
</w:t>
      </w:r>
    </w:p>
    <w:p>
      <w:pPr/>
      <w:r>
        <w:rPr/>
        <w:t xml:space="preserve">Здравствуйте! Помогите подобрать материал по предмету инновационный менеджмент. на тему: "Нормативно-правовая база инновационной деятельности РФ".
См. ответ на запрос № 244.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2026-10-19T13:49:10+03:00</dcterms:created>
  <dcterms:modified xsi:type="dcterms:W3CDTF">2026-10-19T13:49:10+03:00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