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№1968 () от 14 сентября 2010
</w:t>
      </w:r>
    </w:p>
    <w:p>
      <w:pPr/>
      <w:r>
        <w:rPr/>
        <w:t xml:space="preserve">Здравствуйте!Помогите пожалуйста подобрать литературу по предмету социология,на тему ПЕРСПЕКТИВЫ РАЗВИТИЯ СОЦИОЛОГИИ В РОССИИ.Заранее спасибо.
Здравствуйте, Анна! Предлагаем Вам библиографический список:
Книги
60.5; С69 Социологическая теория: история, современность, перспективы : альманах журнала "Социологическое обозрение" / Центр фундам. социологии ; [редкол. журн.: Баньковская С. П. и др.]. - Санкт-Петербург: Владимир Даль, 2008. -830, [1] с.- (1664583 - ХР 1664584 - ЧЗ 1664585 - АБ )
Статьи
Возьмитель, А. А. Социология религии в России: проблемы и перспективы / А. А. Возьмитель // Социологические исследования. - 2007. - N 2. - С. 110-117.
Девятко, И.Ф. Состояние и перспективы социологической теории в мире и в России   // Социологические  исследования. - 2007. - N 9. - С. 35-37.                                                    
Зборовский, Г. Е. Социология в регионах - проблемы и перспективы / Г. Е. Зборовский // Социологические исследования. - 2006. - N 8. - С. 43-47.
Осипов Г. В. Российская социология в XXI веке / Г. В. Осипов // Социологические исследования. - 2004. - №9. -С. 6-16.
Осипов, А. М. Социология образования в России: проблемы и перспективы  / А. М. Осипов, В. В. Тумалев // Социологические исследования. – 2004. - № 7. – С. 120-127.
Романовский, Н. В. Современная теоретическая социология в России : состояние и перспективы /  Романовский Н. В. // Социологические исследования. – 2008. – № 2. – С. 147-149.                
Теоретическая социология в современной России: возможности и перспективы развития // Личность. Культура. Общество.  - 2007. - Вып. 4(39). - С. 112-129.  
Феофанов, К. А. Российская социология риска: состояние и перспективы / К. А. Феофанов // Социологические исследования. - 2007. - N 4. - С. 3-12.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2026-10-16T05:23:04+03:00</dcterms:created>
  <dcterms:modified xsi:type="dcterms:W3CDTF">2026-10-16T05:23:04+03:00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