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№1974 (Мурманск) от 19 сентября 2010
</w:t>
      </w:r>
    </w:p>
    <w:p>
      <w:pPr/>
      <w:r>
        <w:rPr/>
        <w:t xml:space="preserve">здравствуйте.  помогите,пожалуйста, подобрать литературу для написания дипломной работы  на тему "история западного феминизма в оценках отечественной исторической науки".
Здравствуйте, Анастасия! Предлагаем Вам библиографический список:
Книги
87.7г ; B26 Barry, K. The prostitution of sexuality : [the global exploitation of women] / Kathleen Barry. - New York : New York univ. press; London, [1995]. -V, 381 p. (И-14542 - ИНО)
66.74(7Сое) ; D78 Dow, B. J. Prime-time feminism : television, media culture, and the women´s movement since 1970 / Bonnie J. Dow. – Philadelphia : Univ. of Pennsylvania press (PENN), 1996. - XXVI, 240 p. - (Feminist cultural studies, the media and political culture). (И-14101 - ИНО)
И(Амер) ; D97 Dworkin, A. Letters from a war zone / Andrea Dworkin. - New York : Lawrence Hill book, 1993. - 337 p. (И-14560 - ИНО)
66.74 ; Ф41 Феминизм: Восток. Запад. Россия. - М. : Наука, Изд. фирма "Вост. лит.", 1993. - 243 с. (1514056 – ХР)
63.3(0)3 ; Ч-37 Чекалов, Д. А.  Амазонки. Истоки феминизма : жестокие воительницы древности действительно существовали / Д. Чекалов. – М. : Эксмо, 2009. – 316 с. (1682908 – АБ)
63.3(7Сое)-445 ; W26 Ward, G. C. Not for ourselves alone : the story of Elizabeth Cady Stanton and Susan B. Anthony : an illustrated history / by Geoffrey C. Ward. - New York : Knopf, 1999. - XI, 240 p. (И-16524 - ИНО)
Статьи
Берк, П. Историческая антропология и новая культурная история / П. Берк. // Новое литературное обозрение. - 2005. - N 5. - С. 64-91.
Суковатая, В. А. Женщина как Другой в истории утопии / В. А. Суковатая // Философские науки. - 2008. - N 6. - С. 134-154.
Шолле, М. Насколько необратимы завоевания феминизма? / М. Шолле // Свободная мысль. - 2007. - N 4. - С. 105-112.
С уважением, главный библиограф Центральной справочной службы Яловенко Л. В., главный  библиограф отдела литературы на иностранных языках Чунина В.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2026-10-16T05:16:41+03:00</dcterms:created>
  <dcterms:modified xsi:type="dcterms:W3CDTF">2026-10-16T05:16:41+03:00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