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№1982 (Мурманск) от 21 сентября 2010
</w:t>
      </w:r>
    </w:p>
    <w:p>
      <w:pPr/>
      <w:r>
        <w:rPr/>
        <w:t xml:space="preserve">Здравствуйте! Помогите пожалуйста подобрать список литературы для написания дипломной работы на тему: "Формирование исполнительской культуры в коллективе современного бального танца".
Добрый день, Дмитрий. Предлагаем список литературы по Вашей теме. 
Книги:
85.32; В23 Вашкевич, Н. Н. История хореографии всех веков и народов /Н. Н.Вашкевич. - Санкт-Петербург [и др.]: Лань : Планета Музыки, 2009. - 190, [1] с. : ил., портр. (М-1689542 - ИСК )
85.32я73 ; К43 Кириллов, А. П. Мастерство хореографа : учебное пособие : [для студентов высших учебных заведений, обучающихся по специальности 071301 - Народное художественное творчество] / А. П. Кириллов ; Моск. гос. ун-т культуры и искусств. - Москва : Московский гос. университет культуры и искусств, 2006. - 154 с.(1659749 - ИСК 1659750 - АБ )
85.32М; М54 Методический материал по современной хореографии / [Ком. по культуре и искусству администрации Мурм. обл., Обл. центр творчества и досуга]. - Мурманск : Мурманский областной центр творчества  и досуга, 2001.   Ч. 1]. - 2001. - 60 с.    Ч. 2. - 2001. - 68, [1] с. : ил. (Бр-1 – ХР) 
74.100.55М; М54 Методическое пособие по работе с детьми 5-6 лет в подготовительной группе хореографического коллектива на 1 году обучения : из опыта работы Анны Калининой - балетмейстера образцового самодеятельного коллектива ансамбля танца " Каблучок", ДК " Строитель ", г. Североморск / Ком. по культуре и искусству Мурм. обл., Мурм.обл. центр творчества и досуга. - Мурманск : редакционно-издательский отдел Мурманского областного центра творчества и досуга, 2004. - 12с.(Бр-1 – ХР) 
85.32р ; О-75 Основы подготовки специалистов-хореографов : хореографическая подготовка: учебное пособие  / Громова Е. Н. и др. ; науч. ред. В. А. Звездочкин. - Санкт-Петербург : СПбГУП, 2006. - 629, [2] с. : ил., портр., нот. (Ф-1647660 – ИСК) 
Статьи:
Писоцкая, Л. А.  Особенности воспитания юного спортсмена  в танцевальном коллективе  / Л. А. Писоцкая  // Дополнительное образование и воспитание. - 2010. - N 7. - С. 44-47
Шульгина,  А.  Н. Учителю бальных танцев - высшее образование / А. Н. Шульгина // Балет.- 2003. -№ 124.- С. 37-38: ил.
Электронные ресурсы
Брусницына, А. Н. Воспитание танцевальной культуры школьников в хореографических коллективах учреждений дополнительного образования детей: личностно- деятельностный подход [Электронный ресурс]: дис. ... канд. пед. наук : 13.00.01 /А. Н.  Брусницына .- Электрон. дан. - М., 2008.- 208 с.- Режим доступа: http://sigla.rsl.ru регламент.(23.09.10)
Гунько, Е. Е. Подготовка педагогов бального танца в условиях высшего профессионального образования [Электронный ресурс] : дис. ... канд. пед. наук : 13.00.08 / Е. Е. Гунько. - Электрон. дан. - Ставрополь, 2006.- 174 с.- Режим доступа: http://sigla.rsl.ru регламент. (23.09.10)
Журавлев, А. Л. Социально-психологический анализ исполнительской деятельности [Электронный ресурс]  / А. Л. Журавлев // Психологический журнал.- 2007.- N 1.- С. 6-16.- Режим доступа: http://www.ebiblioteka.ru/ регламент. (23.09.10)
Карпенко,  Л. А., Сивицкий,  В.А. Базовая подготовка в спортивных танцах на паркете [Электронный ресурс]  / Л. А. Карпенко, В. А. Сивитцкий // Ученые записки университета имени П.Ф. Лесгафта. - 2009. - № 5.-  С. 36-40. – Режим доступа: http://www.ebiblioteka.ru регламент. (23.09.10)
Поработать с текстами электронных ресурсов Вы можете на 3-м этаже библиотеки.
С уважением, главный библиограф Зала по  искусству И. А. Аникова.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2026-10-16T05:14:18+03:00</dcterms:created>
  <dcterms:modified xsi:type="dcterms:W3CDTF">2026-10-16T05:14:18+03:00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