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№198 () от 15 января 2008
</w:t>
      </w:r>
    </w:p>
    <w:p>
      <w:pPr/>
      <w:r>
        <w:rPr/>
        <w:t xml:space="preserve">библиографический список по теме "СОЦИАЛЬНО-ПСИХОЛОГИЧЕСКИЕ ОСОБЕННОСТИ МЛАДШИХ ШКОЛЬНИКОВ С РАЗЛИЧНЫМ УРОВНЕМ КРЕАТИВНОСТИ"
&lt;BR&gt;Заранее спасибо.
Здравствуйте, Алена. Предлагаем Вам список литературы по теме:
88.8; Б70 Блонский, П. П. Психология младшего школьника : избр. психол. тр. / П. П. Блонский ; под ред., [сост. и вступ. ст.] А. И. Липкиной, Т. Д. Марцинковской ; Рос. акад. образования, Моск. психол.-социал. ин-т. - М. : Изд-во Моск. психол.-социал. ин-та ; Воронеж : МОДЭК, 2006. – 629 с. : ил. (1643801 - ХР 1644011 - ЧЗ 1644012 - АБ 1644013 – АБ)
88.84; В67 Волков, Б. С. Младший школьник. Как помочь ему учиться / Б. С. Волков. - М. : Акад. проект, 2004. – 142 с. (1627328 – ЧЗ)
88.8; Т84 Туник, Е. Е. Диагностика творческого мышления : креативные тесты / Е. Е. Туник. - Москва : Чистые пруды, 2006. - 30 с. : ил. - (Библиотечка "Первого сентября") (Серия "Школьный психолог" ; вып. 5 (11) / 2006). (БР-1 – ЧЗ)
Бибикова, Н. В. Развитие креативности младших школьников в педагогическом процессе : дис. ... канд. пед. наук : 13.00.01 / Бибикова Надежда Вячеславовна. - Электрон. текстовые дан. - Ульяновск, 2004. -  Режим доступа: http://www.diss.rsl.ru.– Загл. с экрана.
Борзенкова, И. В. Особенности развития креативности младших школьников в зависимости от влияния микросреды : дис. ... канд. психол. наук : 19.00.07 /  Борзенкова Ирина Васильевна. – Электрон. текстовые дан. -  М., 2001. – Режим доступа: http://www.diss.rsl.ru. – Загл. с экрана.
Дуженко, М. В. Особенности развития креативности детей младшего школьного возраста : дис. ... канд. психол. наук : 19.00.07 / Дуженко Майя Владимировна. - Электрон. текстовые дан. - Краснодар, 2004. - Режим доступа: http://www.diss.rsl.ru. – Загл. с экрана.
Лютова, Е. К. Развитие личности и креативность школьников с различными уровневыми и структурными характеристиками интеллекта : дис. ... канд. психол. наук : 19.00.11 / Лютова Елена Контантиновна. - Электрон. текстовые дан. - СПб., 2000. – Режим доступа: http://www.diss.rsl.ru. – Загл. с экрана.
Обращаем Ваше внимание на то, что с диссертациями Вы можете ознакомиться в зале электронных ресурсов (3 этаж нашей библиотеки).
Гл. библиограф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2026-10-19T13:48:56+03:00</dcterms:created>
  <dcterms:modified xsi:type="dcterms:W3CDTF">2026-10-19T13:48:56+03:00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