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№2009 (Мурманск) от 7 октября 2010
</w:t>
      </w:r>
    </w:p>
    <w:p>
      <w:pPr/>
      <w:r>
        <w:rPr/>
        <w:t xml:space="preserve">Здравствуйте! Мне необходима информация о Инновационной политике Таиланда. Спасибо!
Здравствуйте, Вероника. Предлагаем список литературы по Вашему запросу:
Книга
65.9(5Кит)я73; О-52 Окунев, О. Б. Экономика стран Индокитая : учеб. пособие / О. Б. Окунев ; Моск. гос. ин-т междунар. отношений (ун-т) МИД России, Каф. мировой экономики. – М. : МГИМО-Университет, 2008. -142, [1] с. (1673828 - ХР ; 1681701 - АБ ; 1683866 - ЧЗ)
Статьи
Баринов, А. Э. (канд. экон. наук) Проектное финансирование в АТР - проблема и перспективы "золотого" региона / А. Э. Баринов // Финансы и кредит. - 2007. - N 2. - С. 68-83.
Иноземцев, В. Л. Маленькие страны в большой политике / В. Иноземцев // Свободная мысль - XXI. - 2006. - N 6. - С. 83-97.
Реботенко, С. О. Таргетирование инфляции как новый инструмент регулирования финансового рынка : (на примере стран с формирующимися рынками) / Реботенко С. О. // Финансы. Деньги. Инвестиции. - 2006. - N 2. - С. 15-22.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2026-10-16T03:40:03+03:00</dcterms:created>
  <dcterms:modified xsi:type="dcterms:W3CDTF">2026-10-16T03:40:03+03:00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