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№201 () от 16 января 2008
</w:t>
      </w:r>
    </w:p>
    <w:p>
      <w:pPr/>
      <w:r>
        <w:rPr/>
        <w:t xml:space="preserve">помогите пожалуйста составить список книг которые можно использовать (которые есть в вашей библиотеке) для написания курсовой работы на тему : 	Основные показатели социально-экономического развития Мурманской области
Уважаемая Анна! Так как Вы не уточнили период, предлагаем Вам список литературы по теме за 2005-2007 гг.: 
65.9(2Рос-4Мур)кр ; Б17 Базовые виды экономической деятельности Мурманской области : [стат. сб.] / Федер. служба гос. статистики, Территор. орган Федер. службы гос. статистики по Мурм. обл. - Мурманск : Территор. орган Федер. службы гос. статистики по Мурм. обл., 2006. - 144 с. : табл., граф. (1639297 – ХР) 
65.9(2Рос-4Мур)кр ; М91 Мурманская область [Электронный ресурс] / Правительство Мурм. обл. - Офиц. изд. - Электрон. дан. (29,2 Mb). - [Мурманск : б. и.], [2006?]. - 1 электрон. опт. диск ; 12 см. - Систем. требования: Windows. - Загл. с экрана.  - Прил. к комплекту в папке с загл.: Мурманская область. (ОД-2246 – ОКСЛ)  
65.9(2Рос-4Мур)кр ; М91 Мурманская область: проблемы и перспективы = The Murmansk region: challenes and prospects / [Е. П. Башмакова и др.] ; науч. рук. Ф. Д. Ларичкин ; Рос. акад. наук, Кол. науч. центр, Ин-т экон. проблем. - Апатиты : Кол. науч. центр РАН, 2007. - 86 с. : ил. (1643360 – ХР)
65.9(2Рос-4Мур)кр ; М91 Мурманская область в Российской Федерации : [стат. сб.] / Федер. служба гос. статистики, Территор. орган Федер. службы гос. статистики по Мурм. обл. - Мурманск : Территор. орган Федер. службы гос. статистики по Мурм. обл., 2006. - 86 с. : ил., табл. (Ф-1639995 – ХР) 
65.9(2Рос-4Мур)кр ; С69 Социально-экономическое положение Мурманской области в 2006 году / Федер. служба гос. статистики, Территор. орган Федер. службы гос. статистики по Мурм. обл. - Мурманск : Территор. орган Федер. службы гос. статистики по Мурм. обл., 2007. - 115 с. : табл., диагр. (Ф-1641481 – ХР) 
65.9(2Рос-4Мур)кр ; С69 Социально-экономическое положение Мурманской области в январе-июне 2007 года / Федер. служба гос. статистики, Территор. орган Федер. службы гос. статистики по Мурм. обл. - Мурманск : Территор. орган Федер. службы гос. статистики по Мурм. обл., 2007. – 112 с. : табл. (Ф-1643734 – ХР)
 ***
Дидык, В. В. Мурманская область в 2006 году: аналитический обзор социально-экономического развития / В. В. Дидык, Л. А. Рябова // Север пром. - 2007. - N 5. - С. 6-11.
Об итогах социально-экономического развития Мурманской области за 2006 год // Север пром. - 2007. - N 3. - С. 9-14.
Селин, А. Первая "пятилетка" действия Стратегии [социально-экономического развития Мурманской области до 2015 г.] завершена : интервью с первым зам. губернатора Мурм. обл. / А. Селин ; вел А. Попов // Север пром. - 2006. - N 2. - С. 14-15.
Семенов, С. А. Социально-экономическое развитие Мурманской области [в 2007 г.] / С. А. Семенов // Север пром. - 2006. - N 5. - С. 35-36.
Тенденции экономического и социального развития Мурманской области в 2006 году // Север пром. - 2006. – N 6. - С. 3-8.
Посмотрите ответ на запрос № 119.
Зав. сектором краеведческой библиографии Е. Б. Мерзлякова.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2026-10-19T12:57:05+03:00</dcterms:created>
  <dcterms:modified xsi:type="dcterms:W3CDTF">2026-10-19T12:57:05+03:00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