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№2037 (Кандалакша) от 17 октября 2010
</w:t>
      </w:r>
    </w:p>
    <w:p>
      <w:pPr/>
      <w:r>
        <w:rPr/>
        <w:t xml:space="preserve">Курсовая "Экология рыбоперерабатывающей отрасли", вопрос третий: характеристика персонала (численность персонала, руководящий состав, ИТР, количество работников в одну смену, численность персонала входящего в зону риска).
Здравствуйте. К сожалению, тема запроса сформулирована очень узко, требует глубокого поиска и просмотра документов de visu. Поэтому предлагаем литературу общего характера для ознакомления с темой: 
36.94-4я73; Е80 Ершов, А. М. Проектирование рыбообрабатывающих производств : [учеб. для вузов по специальности 271000 "Технология рыбы и рыб. продуктов" / А. М. Ершов, Г. И. Касьянов, Г. Д. Пархоменко] ; под ред. А. М. Ершова. - СПб. : ГИОРД, 2004. - 198 с. : черт. (1629271 - ХР)
65.35я73 ; Р69 Романов, Е. А. Экономика рыбохозяйственного комплекса России : [учеб. пособие по экон. дисциплинам для вузов и сред. проф. учеб. заведений системы рыбохоз. комплекса] / Е. А. Романов. - М. : Мир, 2005. - 335 с. : ил., табл. - (Учебники и учебные пособия для студентов высших учебных заведений). - Библиогр.: с. 333 (20 назв.). (1640984 - ЧЗ ; 1640985 – АБ)
65.35кр ; Ф76 Фомин, С. Ю. Формирование модели оптимальной организации работы морского рыбопромышленного комплекса : автореф. дис . … канд. экон. наук : специальность 08.00.05 - экономика и упр. нар. хозяйством / Фомин Станислав Юрьевич ; [Ин-т экон. проблем им. Г. П. Лузина Кол. науч. центра РАН]. - Апатиты : КНЦ РАН, 2009. - 26 с. : ил. - Библиогр.: c. 25-26. (1688571 – ХР)
Электронный ресурс
Цепелева, О. П. Управление рыбоперерабатывающими предприятиями с использованием системы контроллинга [Электронный ресурс] : на примере Калинингр. региона : дис. ... канд. экон. наук : 08.00.05 / Цепелева Ольга Павловна. – Электрон. дан. - Калининград, 2003. – 155 с. : ил. – Режим доступа: – Режим доступа: http://diss.rsl.ru/, регламентир. (20.10.10).
С уважением, главный библиограф Центральной справочной службы Т. В. Воложанина.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2026-10-16T02:27:25+03:00</dcterms:created>
  <dcterms:modified xsi:type="dcterms:W3CDTF">2026-10-16T02:27:25+03:00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