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№2039 (Кандалакша) от 17 октября 2010
</w:t>
      </w:r>
    </w:p>
    <w:p>
      <w:pPr/>
      <w:r>
        <w:rPr/>
        <w:t xml:space="preserve">Курсовая "Экология рыбоперерабатывающей отрасли", вопрос пятый: источники техногенной опасности (пожароопасность, линии высокого напряжения, опасные вещества на предприятии, используется ли аммиак). Возможен ли залповый выброс опасных веществ на предприятии (диоксиды и т.п.).
Здравствуйте. К сожалению, тема запроса сформулирована очень узко, требует глубокого поиска и просмотра документов de visu. Поэтому предлагаем выборочный список литературы общего характера:
36.94я723; Б43 Белова, А. М. Техника безопасности и противопожарная техника в рыбной промышленности : [учеб. для сред. спец. учеб. заведений] / А. М. Белова. - М. : Пищевая пром-сть, 1971. - 173 с. : ил. - Библиогр.: с. 169-170. (1597275 - АБ) 
68.903я73; К17 Калыгин, В. Г. Безопасность жизнедеятельности. Промышленная и экологическая безопасность, безопасность в техногенных чрезвычайных ситуациях : курс лекций : [учеб. пособие] / В. Г. Калыгин, В. А. Бондарь, Р. Я. Дедеян ; под общ. ред. В. Г. Калыгина. – М. : КолосС, 2008. - 518 с. : ил., портр. - (Учебники и учебные пособия для студентов высших учебных заведений) (Для высшей школы). (1663154 - ХР)
65.28-21я73; К21 Карабасов, Ю. С. Экология и управление : [учеб. для студентов высш. учеб. заведений] / Ю. С. Карабасов, В. М. Чижикова. – М. : МИСИС, 2006. - 708 c. : ил. - (Металлургия и материаловедение XXI века). (1650569 - ХР)
67.407.0; С32 Серов, Г. П. Техногенная и экологическая безопасность в практике деятельности предприятий : теория и практика / Серов Г. П., Серов С. Г. ; Науч.-произв. центр "Эко-Ауди-Консалт". – М. : Ось-89, 2007. - 511 c. : ил. - (Секьюрити). (1645165 - ХР ; 1645994 - ЧЗ ; 1665937 - АБ)
Статья
Максимова, З. Н. Анализ опасных факторов на рыбоперерабатывающем производстве / З. Н. Максимова // Рыбная промышленность. - 2006. - N 1. - С. 8-9.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2026-10-16T02:27:39+03:00</dcterms:created>
  <dcterms:modified xsi:type="dcterms:W3CDTF">2026-10-16T02:27:39+03:00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