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№2054 (Мурманск) от 19 октября 2010
</w:t>
      </w:r>
    </w:p>
    <w:p>
      <w:pPr/>
      <w:r>
        <w:rPr/>
        <w:t xml:space="preserve">Еще один вопрос по гидромеханике:"Безнапорные трубопроводы"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39.7я723 ; Б83 Боровков, В. М. Изготовление и монтаж технологических трубопроводов : учебник : [для студентов образоват. учреждений сред. проф. образования] / В. М. Боровков, А. А. Калютик. - М. : Академия, 2007. - 238  с. : ил. - (Среднее профессиональное образование. Технологические машины и оборудование) (Учебник). - Библиогр.: с. 236 (8 назв.). (1651001 - ХР ; 1664018 - ЧЗ ; 1664019 - АБ ; 1664020 - АБ)
625т ; В49 Виноградов, С. В. Расчет подземных трубопроводов на внешние нагрузки / С. В. Виноградов. – М. : Стройиздат, 1980. – 135 с. – Библиогр.: с. 132-133 (49 назв.) (1034621)
38.76я73 ; И46 Ильина, Т. Н. Основы гидравлического расчета инженерных сетей : [учеб. пособие для вузов по специальностям "Теплогазоснабжение и вентиляция", "Водоснабжение и водоотведение", направления подгот. дипломир. специалистов "Стр-во"] / Т. Н. Ильина. - М. : Изд-во Ассоц. строит. вузов, 2007. - 186 с. : ил. - Библиогр.: с. 183 (18 назв.). (1645074 - ХР ; 1664010 - АБ)
39.7 ; С31 Сенкевич, Т. П. Железобетонные трубы / Т. П. Сеневич, С. З. Рагольский, В. Н. Померанцев. - М. : Стройиздат, 1984. - 268 с. (1392836)
Статьи
Анисимов, Д. Учет сточных вод : [учет объема стоков в безнапор. трубопроводах] / Д. Анисимов // Жилищное и коммунальное хозяйство. - 2008. - N 3. - С. 40-43 : 3 фот.
Измерение расхода и количества воды в системе водоотведения ГУП "Водоканал Санкт-Петербурга" / Ф. В. Кармазинов [и др.] // Водоснабжение и санитарная техника. - 2007. - N 7, ч. 2. - С. 33-39 : 1 табл.
Орлов, В. А. Восстановление трубопроводов с помощью внутренних защитных покрытий / В. А. Орлов // Промышленное и гражданское строительство. - 2010. - N 1. - С. 35-37. - Библиогр.: с. 37 (3 назв.).
Орлов, В. А. Гидравлические исследования и расчет самотечных трубопроводов из различных материалов / В. А. Орлов // Водоснабжение и санитарная техника.- 2008. - N 8. - С. 45-49 : 4 рис. - Библиогр.: с. 49 (5 назв.).
Электронные ресурсы (с текстами документов можно поработать в Зале электронных ресурсов на 3-м этаже библиотеки)
Хантаев, И. С. Интенсификация эксплуатации и восстановления безнапорных водоотводящих сетей в условиях больших городов [Электронный ресурс] : дис. ... канд. техн. наук : 05.23.04 / Хантаев Ислам Саидамиевич ; [место защиты: ГОУВПО "Моск. гос. строит. ун-т"]. - Электрон. дан. - М., 2009. - 321 с. : ил. - Режим доступа: http://diss.rsl.ru/, регламентир. (20.10.10).  
Харькин, В. А. Разработка системного подхода и оптимизация эксплуатации безнапорных водоотводящих сетей [Электронный ресурс] : дис. ... канд. техн. наук : 05.23.04 / Харькин Владислав Альбертович. - Электрон. дан. - М., 2003. - 197 с. : ил. - Режим доступа: http://diss.rsl.ru/, регламентир. (20.10.10).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2026-10-16T01:39:26+03:00</dcterms:created>
  <dcterms:modified xsi:type="dcterms:W3CDTF">2026-10-16T01:39:26+03:00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