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№2055 (Мурманск) от 19 октября 2010
</w:t>
      </w:r>
    </w:p>
    <w:p>
      <w:pPr/>
      <w:r>
        <w:rPr/>
        <w:t xml:space="preserve">Здравствуйте,помогите пожалуйста подобрать литературу по предмету рынок ценных бумаг, на вопрос:"Стоимость и доходность облигаций".Большое спасибо.
Здравствуйте, Ирина. Предлагаем список книг по Вашему запросу:
65.9(2Рос)262.292я73; А66 Анесянц, С. А. Основы функционирования рынка ценных бумаг : [учеб. пособие для вузов по экон. специальностям] / С. А. Анесянц. - М. : Финансы и статистика, 2004. - 142 с. : ил. (1622681 - ЧЗ)
65.526; Д80 Дуглас, Л. Г. Анализ рисков операций с облигациями на рынке ценных бумаг : [пер. с англ.]. - М. : Информ.-изд. дом "Филинъ", 1998. - 448 с. : ил. (1561542 – ХР ; 1570521 - ТЭО ; 1570522 - АБ)
65.9(2Рос)262.292; И26 Игнатущенко, В. Н. Государственные облигации : как вкладывать деньги и получать доход. - М. : Инфра-М, 1997. - 90 с. : ил. - (Библиотека инвестора). (1564587 – ХР ; 1564588 - ТЭО)
65.291.91; К56 Ковалев, В. В. Управление активами фирмы : учеб.-практ. пособие / В. В. Ковалев. – М. : Проспект, 2007. - 388 с. : ил., табл. (1650167 - ЧЗ)
65.264я73; К82 Криничанский, К. В. Рынок ценных бумаг : учеб. пособие : [для студентов, обучающихся по специальности "Финансы и кредит"] / К. В. Криничанский. – М. : Дело и Сервис, 2007. - 512 с. : ил. (1652060 - ЧЗ)
65.264я73; Л97 Лялин, В. А. Рынок ценных бумаг : учебник / В. А. Лялин, П. В. Воробьев. - М. : Проспект, 2007. - 383 с. : ил., табл. (1642091 - ЧЗ ; 1642092 - АБ)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2026-10-16T05:40:01+03:00</dcterms:created>
  <dcterms:modified xsi:type="dcterms:W3CDTF">2026-10-16T05:40:01+03:00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