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№2075 () от 28 октября 2010
</w:t>
      </w:r>
    </w:p>
    <w:p>
      <w:pPr/>
      <w:r>
        <w:rPr/>
        <w:t xml:space="preserve">здр. помогите подобрать лит-ру к курсовой по пед. тема "Ретроспективный анализ функций учителя биологии". спасибо.
Здравствуйте, Елена.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Предлагаем литературу общего характера для ознакомления с темой:
Статьи 
Лебединцев, В. Б. Методика проектирования учебных занятий в разновозрастном коллективе / В. Б. Лебединцев // Школьные технологии. - 2008. - N 2. - С. 93-98. - Библиогр. в сносках.
Левит, М. В. "Горе от ума" в учительской профессии / Левит М. В. // Завуч. - 2004. - N 3. - С. 47-58.
Лукьянова, М. И. Сущностные характеристики личностно ориентированного урока как структурные компоненты его анализа и самоанализа / Лукьянова М. И., Разина Н. А., Абдуллина Т. Н. // Завуч. - 2006. - N 2. - С. 13-22.
Севрук, А. И. Диагностика состояния преподавания в школе / А. И. Севрук, Е.А. Юнина // Школьные технологии. - 2002. - N 5. - С. 163-168.
Советова, Е. Развитие учительского потенциала : внутришк. модель / Е. Советова // Управление школой : метод. газ. для шк. администрации. - 2009. - 16-30 нояб. (N 22). - С. 5-14 ; 1-15 дек. (N 23). - С. 15-20. 
Черданцева, Н. П. Диагностика работы педагога / Н. П. Черданцева // Завуч. - 2002. - N 6. - С. 60-64.
Электронный ресурс (с текстами документов можно поработать в Зале электронных ресурсов на 3-м этаже библиотеки)
Вардуни, Т. В. Трансформация теорий и содержания биологического образования учителей в XX веке как предпосылка проектирования его современных моделей [Электронный ресурс] : автореф. дис. ... д-ра пед. наук : 13.00.08 / Вардуни Татьяна Викторовна ; [место защиты: Юж. федер. ун-т]. – Электрон. дан. – Ростов на/Д., 2007. - 51 с. – Режим доступа: http://diss.rsl.ru/, регламентир. (30.10.10).
Колмыкова, В. А. Профессиональная подготовка учителя биологии для сельской школы [Электронный ресурс] : дис. ... канд. пед. наук : 13.00.08 / Колмыкова Валентина Александровна. – Электрон. дан. – Кемерово, 2005. – 224 с. - Режим доступа: http://diss.rsl.ru/, регламентир. (30.10.10).
Пинчев, С. П. Ретроспективный анализ как метод прогностических исследований в педагогике [Электронный ресурс] : автореф. дис. ... канд. пед. наук : 13.00.01 / Пинчев Сергей Петрович. – Электрон. дан. - Волгоград, 1992. – 24 с. : ил. – Режим доступа: http://diss.rsl.ru/, регламентир. (30.10.10).
Телешов, С. В. Использование результатов ретроспективного анализа становления методики преподавания химии в России в процессе подготовки учителя современной общеобразовательной школы [Электронный ресурс] : автореф. дис. ... канд. пед. наук : 13.00.02 / Телешов Сергей Владимирович ; Омский гос. пед. ун-т. – Электрон. дан. - Омск, 1997. – 21 с. – Режим доступа: http://diss.rsl.ru/, регламентир. (30.10.10).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2026-10-16T00:47:47+03:00</dcterms:created>
  <dcterms:modified xsi:type="dcterms:W3CDTF">2026-10-16T00:47:47+03:00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