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№2081 () от 28 октября 2010
</w:t>
      </w:r>
    </w:p>
    <w:p>
      <w:pPr/>
      <w:r>
        <w:rPr/>
        <w:t xml:space="preserve">3. Социальная защита населения: опыт организационно-административной работы. - Ростов-на Дону, 2004.
Здравствуйте, Наташа. В фондах нашей библиотеки есть интересующая Вас книга:
60.941я73; С69 Социальная защита населения: опыт организационно-административной работы : учеб. пособие [по специальности "Социал. работа" / В. Д. Альперович и др.] ; под ред. В. С. Кукушкина. - Изд. 4-е, доп. и перераб. - М. ; Ростов н/Д : МарТ, 2004. - 398 с. : ил. - (Учебный курс). (1629945 - ЧЗ)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2026-10-16T00:47:48+03:00</dcterms:created>
  <dcterms:modified xsi:type="dcterms:W3CDTF">2026-10-16T00:47:48+03:00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