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№2095 () от 31 октября 2010
</w:t>
      </w:r>
    </w:p>
    <w:p>
      <w:pPr/>
      <w:r>
        <w:rPr/>
        <w:t xml:space="preserve">Список литературы на тему для диплома: "Трифоно-Печенгский монастырь в историко-краеведческой литературе с XIX в. до современности". Устроит список из 10 книг и/или инфомация о том, как заказать сложный библиографический список по этой же теме, как оплатить работу и получить такой список. СПАСИБО!
Здравствуйте, Екатерина. Предлагаем список литературы по Вашему запросу:
Книги
63.3(2) ; П58 Губернаторы русского Севера / Геннадий Попов ; Арханг. лит. музей, Ком. по культуре и туризму Администрации Арханг. обл., Акад. наук Рос. Федерации. Урал. отд-ние, Ин-т экол. проблем Севера. - Архангельск : Сев.-Зап. кн. изд-во, 2001. - 493 с. : ил. – Из содерж.: [История Трифонов Печенгского монастыря] / Г. П. Попов. - С. 165-166, 238. (1616543 - ХР ; 1616499 - ОКСЛ ; 1616544 - ХР ; 1616280 – ХР)
86.372кр ; К65 Конюшанец, А. Святая обитель на вершине России : к 470-летию Трифонов Печенгского монастыря (1533-2003) / А. Конюшанец. - пос. Печенга (Мурм. обл.) : Трифонов Печенгский монастырь ; М. : Параклит, 2002. – 124 с. : ил. - Библиогр.: с. 124-125 (18 назв.) (1610251 - ХР ; 1610252 – ОКСЛ ;  1610176 - ХР ; 1609740 – ХР ; 1609739 – ХР)
86.372 ; Р89 Русские монастыри : Север и Северо-Запад России : Псков., Новгор., С.-Петерб., Волог., Петрозавод., Сыктывкар., Арханг., Мурм. епархии / [А. А. Антонов и др. ; гл. ред. А. А. Феоктистов]. - М. : Очаров. странник, 2003. - 589 с. : ил., фото. – Из содерж.: Трифоно-Печенгский мужской монастырь / Л. Беспалова. - С. 579-582. (1624620 – ХР)
86.372кр ; С32 Сергий (Поливцев, Сергей Евгеньевич). Трифонов Печенгский монастырь / священник Сергий (Поливцев). - Мурманск : Мурманское книжное изд-во, 2007. – 174 с. : ил., портр. - Библиогр.: с. 173. (1655104 - ХР ; 1655105 - ХР ; 1655106 - ХР ; 1655107 – ХР ; 1655108 – ХР ; 1655109 - ОКСЛ ; 1655110 - ОКСЛ ; 1655111 -АБ ; 1655112 – АБ)
86.372 кр ; С42 Сказание о преподобном Трифоне Печенгском чудотворце, просветителе лопарей и об основанной им обители / сост. Н. Корольков. - СПб. : Тип. Евдокимова, 1896. - 42 с. : ил. (1626030 – ОКСЛ)
63.3(2Рос-4Мур)кр ; У93 III Ушаковские чтения : сб. науч. ст. / [редкол.: А. В. Воронин (науч. ред.) и др.]. - Мурманск : Мурм. гос. ун-т, 2006. – 326 с. : ил. – Из содерж.: Краткий исторический обзор географических мест размещения Трифонов-Печенгского монастыря с XVI по XXI вв. / иеромонах Митрофан (Баданин). - С. 43-50. (1641443 – ХР ; 1641444 - ХР ; 1641714 – ХР ; 1641715 - ХР ; 1641716 - ХР ; 1641717 - ОКСЛ ; 1642232 – АБ)
86.372 кр ; Ф33 Федоров, П. В. История Трифоно-Печенгского монастыря (1886-1917 гг.) / [Фонд культуры, Мурм. гос. пед. ин-т, Каф. истории ; Науч. консультант И. Ф. Ушаков]. - Мурманск, 1996. – 70 с. : карт. (1547463 – ХР ; 1547506 - ХР ; 1547507 – ХР ; 1547508 - ХР ; 1547509 - ХР ; 1547510 – ОКСЛ)
Статьи
Мацак, В. А. Трифоно-Печенгский монастырь: исторические вехи / В. А. Мацак // Наука и бизнес на Мурмане. - 1999. – N 3 (сент.) - С. 20-25.
Федоров, П. Трифоно-Печенгский монастырь (1886-1917) в отечественной историографии / П. Федоров // Наука и бизнес на Мурмане. - 1999. – N 3 (сент.) - С. 32-35.
Вольский, В. Радуйся, подвижников веры и благочестия наставниче / В. Вольский, Г. Сиротинская, О. Миколюк // Православная  газета - 2002. - N 1 (янв.). - С. 2.
Для более полного раскрытия темы Вам необходимо обратиться в Отдел краеведческой и саамской  литературы. 
С уважением, главный библиограф отдела краеведческой и саамской литературы И. А. Конина.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2026-10-15T23:26:48+03:00</dcterms:created>
  <dcterms:modified xsi:type="dcterms:W3CDTF">2026-10-15T23:26:48+03:00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