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№2097 () от 1 ноября 2010
</w:t>
      </w:r>
    </w:p>
    <w:p>
      <w:pPr/>
      <w:r>
        <w:rPr/>
        <w:t xml:space="preserve">Не могли бы Вы мне указать, где я могу найти историю собирания фондов Гос.Архива Мурм.Обл.,   т.е. по какому принципу фонды собирались и как документы туда попали? В исторической справке по архиву об этом ничего не сказано. Может есть какая-нибудь книга или статья, содержащие эту информацию?
Здравствуйте, Даша. Предлагаем Вам библиографический список:
Книги
63.2М; К62 Кольский родословец : альм. Мурм. родослов. о-ва. Вып. 2 / [сост. И. В. Бронников]. – М. : [б. и.], 2001. - 98 с. : ил. – Из содерж.: История создания и состав фондов Государственного архива Мурманской области / Е. В. Федорова. - С. 67-75. (1591800 – ХР ; 1591801 - ХР)
79.3кр; М91 Государственный архив Мурманской области и его филиал в городе Кировске : крат. путеводитель. [В 2 т.] / Гос. архив Мурм. обл. ; Арх. упр. администрации Мурм. обл. ; [редкол.: Н. Н. Галактионова и др. ; сост.: Т. И. Подгорбунская, С. Г. Руденко]. – Мурманск : [б. и.], 2001. – 2 т. (Т. 1. - 1605734 – ХР ; Т. 2. - 1605735 - ХР) 
63.3(2Рос-4Му)кр; М91 Ученые записки МГПИ. Исторические науки. Вып. 2. К 75-летию А. А. Киселева. – Мурманск : МГПИ, 2001. – 177 с. - Из содерж.: Личный фонд А. А. Киселева в Государственном архиве Мурманской области / Е. В. Федорова. - С. 55-57. (1600375 - ХР)
63.3(2Рос-4Мур)кр; У93 Ушаковские чтения : материалы I науч.-практ. межрегион. краевед. конф. памяти проф. И. Ф. Ушакова, 2-3 марта 2004 г. / Мурм. гос. пед. ун-т, Администрация Мурм. обл., Гос. арх. Мурм. обл. и др. - Мурманск : МГПУ, 2004. – 375 с. - Из содерж.: Работа исследователей в читальном зале Государственного архива Мурманской области / А. А. Матвеева. - С. 220-226. (1625728 - ХР). 
63.3(2Рос-4Мур)кр; У93 III Ушаковские чтения: сб. науч. ст. / [редкол.: А. В. Воронин (науч. ред.) и др.]. - Мурманск : Мурм. гос. ун-т, 2006. – 326 с. – Из содерж.: Фонд личного происхождения "Ушаков Иван Федорович (1921-2003) - преподаватель Мурманского государственного педагогического института, почетный гражданин г. Мурманска, ветеран Великой Отечественной войны" / А. А. Матвеева. - С. 271-276. (1641443 - ХР)
Статьи 
Как подтвердить свой стаж, восстановить документы и составить родословную / подгот. Р. Вареник ; фот. Л. Шеки // Комсомольская правда. - 2010. - 29 янв.- С. 10. - КП-Мурманск.
Карепова, В. Архив - царство документов / В. Карепова // Арктическая звезда. - 2009. - N 2. - С. 7.
Кирошко, А. Уникальный продукт / А. Кирошко // Полярная правда. - 2009. - 11 марта.    
Коржов, Д. То, что забыл о себе, здесь помнят / Д. Коржов ; фото Л. Федосеева // Мурманский вестник. - 2009. – 7 марта. - С. 6.
Тетерева, Т. А. 80 лет Государственной архивной службе России / Т.А. Тетерева // Северная субботняя газета. - 1998. - 22 мая - С. 3.
Ждем Вас в нашей библиотеке!
С уважением, главный библиограф отдела краеведческой и саамской литературы Н. Ю. Пантыкина. 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2026-10-15T23:26:26+03:00</dcterms:created>
  <dcterms:modified xsi:type="dcterms:W3CDTF">2026-10-15T23:26:26+03:00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