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№2126 () от 11 ноября 2010
</w:t>
      </w:r>
    </w:p>
    <w:p>
      <w:pPr/>
      <w:r>
        <w:rPr/>
        <w:t xml:space="preserve">Последняя стат информация о сфере образования Мурм области:количество учебных заведений,выпускников... и т.д.
Здравствуйте, Светлана. Предлагаем Вам библиографический список:
Книги 
65.049кр ; М90 Муниципальные образования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2009. - 201 с. (1679114 - ХР) 
65.9(2Рос-4Мур)кр ; М91 Мурманская область = Murmansk region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2009. - 64 с. (1679106 - ХР)
65.9(2Рос-4Мур)кр ; М91 Мурманская область в Российской Федерации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2009. - 77 с. (1687047 - ХР)
65.20кр ; С69 Социальная инфраструктура Мурманской области : [образование, здравоохранение, культура : стат. сб.] / Федер. служба гос. статистики, Территор. орган Федер. службы гос. статистики по Мурм. обл. ; [редкол.: О. В. Губинский (пред.) и др.]. - Мурманск : Территориальный орган Федеральной службы государственной статистики по Мурманской области, 2009. - 77 с. (1675174 - ХР)
Статьи
Дворецкая, Г. Битву за студентов выиграл бюджет / Г. Дворецкая // Мурманский вестник. - 2010. - 28 окт. - С. 1, 2.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2026-10-15T21:38:14+03:00</dcterms:created>
  <dcterms:modified xsi:type="dcterms:W3CDTF">2026-10-15T21:38:14+03:00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