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№213 () от 27 января 2008
</w:t>
      </w:r>
    </w:p>
    <w:p>
      <w:pPr/>
      <w:r>
        <w:rPr/>
        <w:t xml:space="preserve">здравствуйте,есть ли у вас какой-либо материал по теме:"туризм мурманской области"?
&lt;BR&gt;заранее спасибо!
Здравствуйте, Варвара. Предлагаем Вам список литературы:
26.890(2Рос-4Мур)кр ; М91  Мурманская область : Мурманск. Кола. Заполярный. Никель. Мончегорск. Кировск. Апатиты. Хибины. Кандалакша. Беломорье. Мурман горнолыжный. Рыбалка на Мурмане. - Мурманск, 2004. - 104 с. : ил. (М-1622008 - ХР М-1622009 - ХР М-1622010 -ХР М-1622013 - ОКСЛ)
26.890(2Рос-4Мур)кр ; М91 Мурманская область : путеводитель /Ле Пти Фюте. - М., 2004. - 208 с. : ил., карты.(1629284 - ХР 1629285 - ХР 1629286 – ХР 1629287 - ХР 1629288 - ХР 1629289 - ОКСЛ 1629290 - АБ)
65.9(2Рос-4Мур)кр ; М91 Мурманская область : туристские возможности края / Правительство Мурм. обл., Отд. межрегион. сотрудничества и конгрес.-выст. деятельности упр. делами Правительства Мурм. обл.,Ком. по физ. культуре, спорту и туризму Мурм. обл. - офиц. изд. - Мурманск, 2006. - 28 с. : ил. (М-1638104 - ХР М-1638105 - ХР М-1638106 - ОКСЛ)
65.9(2Рос-4Му)кр ; Р33 Реестр туристских ресурсов Мурманской области / [Ком. по физ. культуре, спорту и туризму Мурм. обл.]. - Мурманск : Север, [Б.г.] - 19 с. (БР - ХР)
65.9(2Рос-4Мур)кр ; Т87 Туризм и рекреация в Мурманской области: [стат. сб.] / Федер. служба гос. статистики, Территор. орган Федер. службы гос. статистики по Мурм. обл. - Мурманск,2006. - 59 с. : ил. (1639725 - ХР 1639726 - ХР)
85.8кр ; Т87 Туристские возможности Мурманской области : [буклет] / Ком. по физ. культуре, спорту и туризму Мурм. обл. - Мурманск : Турист. информ. центр, [Б.г.] - 1 л. (слож. в 6 с.). (БР - ХР)
65.9(23)М ; Т32 Седов, А. А. Потенциал развития зимних видов туризма в городе Кировске // Темпы и пропорции социально-экономических процессов в регионах Севера. – Апатиты, 2007. – С. 253-254. (Ф-1642812 ХР)
***
Грушенко, Э. Б.  Анализ развития рынка туризма в Карельско-Кольском туристском районе / Э. Б. Грушенко // Север и рынок. - 2007. - N 1(18). - С.156-159.  (ХР ОКСЛ)
Ковтун, М. В. Правильно организованный туризм должен пополнять казну : интервью с консультантом по туризму департамента экон. развития Мурм. обл. / М. В. Ковтун ; вела Е. Еремина // Север промышленный. -2006. - N6 (дек.). - С.16-18. (ХР ОКСЛ)
Циркунов, И. Б.   Анализ возможностей создания дестинации в Печенгском районе / И. Б. Циркунов // Наука и бизнес на Мурмане. - 2007. - N 4 (авг.). - С. 36-39 : ил. (ХР ОКСЛ)
Вы можете также ознакомиться с "Туристскими возможностями Кольского полуострова" на сайте нашей библиотеки на "Странице краеведа" в рубрике "Мурманская область. Кольский полуостров".
С уважением, гл. библиограф ОКСЛ Т. П. Леонтьева, webmaster МГОУНБ С. Ю. Казанцева.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2026-10-19T13:02:23+03:00</dcterms:created>
  <dcterms:modified xsi:type="dcterms:W3CDTF">2026-10-19T13:02:23+03:00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