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№2163 () от 25 ноября 2010
</w:t>
      </w:r>
    </w:p>
    <w:p>
      <w:pPr/>
      <w:r>
        <w:rPr/>
        <w:t xml:space="preserve">Здравствуйте. Помогите подобрать литературу по теме "Эстен Унден и внешнеполитическая концепция Швеции".Заранее благодарю.
Здравствуйте, Татьяна. Предлагаем Вам библиографический список:
63.3(2)6-6; К35 Кен, О. Н. Швеция в политике Москвы, 1930-1950-е годы / О. Кен, А. Рупасов, Л. Самуэльсон ; Рос. акад. наук, С.-Петерб. ин-т истории, Европ. ун-т в Санкт-Петербурге, Handelshogskolan I Stockholm-Institutet for Economisk Historisk Forskning. – М. : РОССПЭН, 2005. - 446 с. : ил. (1674306 - ХР) 
63.3(4Шве); М47 Мелин, Я. История Швеции / Ян Мелин, Альф В. Юханссон, Сюзанна Хеденборг ; [пер. со швед. Н. С. Плевако]. - М. : Весь мир, 2002. - 399 с. : ил. - (Национальная история). Из содеж.: Эстен Унден. – С. 263-264. (1621635 - ХР 1622272 - ЧЗ)
Статья
Острем, С. США и ООН – смешивать не рекомендуется / Сверкер Острём // Россия в глобальной политике". 2004. - N 3. - С. 124-128 ; То же [Электронный ресурс]. – Режим доступа: http://dlib.eastview.com/searchresults/article.jsp?art=0&amp;id=6630551, регламентир. (26.11.10).
Электронные ресурсы (с текстами документов можно поработать в Залах каталогов и электронных ресурсов на 3-м этаже библиотеки)
Зарецкая, О. В. Регионализм во внешней политике Норвегии и Швеции [Электронный ресурс] : 1945-2000 гг. : дис. ... канд. ист. наук : 07.00.15 / Зарецкая Оксана Валерьевна ; [место защиты: Помор. гос. ун-т им. М. В. Ломоносова]. – Электрон. дан. - Архангельск, 2008. - 207 с. – Режим доступа: http://diss.rsl.ru/, регламентир. (27.11.10).
Корунова, Е. В. Проблема нейтралитета во внешней политике Швеции, 1933-1939 гг. [Электронный ресурс] : дис. ... канд. ист. наук : 07.00.03 / Корунова Евгения Валерьевна. – Электрон. дан. - М., 2007. - 256 с. : ил. – Режим доступа: http://diss.rsl.ru/, регламентир. (27.11.10).
Феномен "холодной войны" в международных отношениях XX века: итоги и перспективы исследования. - 2006. – N 6. - C. 73-100 ; То же [Электронный ресурс]. – Режим доступа: http://dlib.eastview.com/searchresults/article.jsp?art=1&amp;id=11419980, регламентир. (26.11.10).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2026-10-15T19:40:05+03:00</dcterms:created>
  <dcterms:modified xsi:type="dcterms:W3CDTF">2026-10-15T19:40:05+03:00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