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№2166 () от 26 ноября 2010
</w:t>
      </w:r>
    </w:p>
    <w:p>
      <w:pPr/>
      <w:r>
        <w:rPr/>
        <w:t xml:space="preserve">Здравствуйте, мне нужна литература для написания дипломной работы на тему: Управление развитием человеческого потенциала в современных условиях. Готова на платной основе, главное больше источников и по теме. Спасибо, собираюсь к вам завтра.
Здравствуйте, Татьяна. Предлагаем Вам библиографический список:
Книги
65.9(2Рос)-08; Д63 Доклад о развитии человеческого потенциала в Российской Федерации, 1995 / [В. А. Александров и др. ; под общ. ред. С. Ф. Иванова ; пер. с англ. А. И. Салицкий]. - М. : ACADEMIA, 1996. - 67 с. : ил. (Ф-1576789 - ХР) 
60.5; И90 Историческая экология и историческая демография : сб. науч. ст. - М. : Росспэн, 2003. - 382 с. - Из содерж.: Социально-экологические проблемы развития человеческого потенциала России / Н. Н. Авдеева - С. 134-143. (1620335 - ХР)
65.9(2Рос); Р76 Россия - 2015: оптимистический сценарий / [Л. И. Абалкин и др.] ; Ин-т экономики Рос. акад. наук, Моск. межбанков. валют. биржа. - М. : ММВБ, 1999. - 413 с. – Из содерж.: Россия на пороге ХХI века: человеческий потенциал. - С. 57-70. (1597181 - ХР)
65.9(2Рос)-08; Ч-39 Человеческий потенциал: опыт комплексного подхода / Рос. акад. наук, Ин-т человека ; [Авдеева Н. Н. и др.] ; под ред. И. Т. Фролова. - М. : Эдиториал УРСС, 1999. - 173 с. : ил. (1580088 – ХР)
Статьи
Аколупина, Р. Р. Профессия менеджера: человеческий потенциал и его роль в возрастании человеческого капитала / Аколупина Р. Р. // Управление персоналом. - 2007. - N 9. - С. 70-73. 
Бердникова, А. Ю. Проблемы формирования человеческого потенциала / А. Ю. Бердникова // Среднее профессиональное образование. - 2007. - N 12. - С. 57-60.
Бобылев, С. Н. О развитии человеческого потенциала в Российской Федерации в 2009 году : (обзор докл. "Энергетика и устойчивое развитие" из программы развития ООН) / С. Н. Бобылев // Экологическое образование: до школы, в школе, вне школы. - 2010. - N 1. - С. 4-8.
Бобылев, С. Н. Развитие человеческого потенциала в России / С. Н. Бобылев // Вестник Московского университета. Сер. 6, Экономика. - 2005. - N 1. - С. 41-63. 
Веряскина, В. Динамика развития человеческого потенциала и приоритеты высшего образования / В. Веряскина // Высшее образование в России. - 2005. - N 2. - С. 29-37. 
Веряскина, В. П. Ценностно-нормативные источники концепции человеческого потенциала / В. П. Веряскина // Человек. - 2005. - N 2. - С. 41-45 ; То же [Электронный ресурс]. – Режим доступа: http://dlib.eastview.com/searchresults/article.jsp?art=11&amp;id=7783542, регламентир. (27.11.10).
С электронной копией статьи можно поработать в Залах каталогов и электронных ресурсов на 3-м этаже библиотеки.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2026-10-15T19:40:10+03:00</dcterms:created>
  <dcterms:modified xsi:type="dcterms:W3CDTF">2026-10-15T19:40:10+03:00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