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№2202 (Мурманск) от 6 декабря 2010
</w:t>
      </w:r>
    </w:p>
    <w:p>
      <w:pPr/>
      <w:r>
        <w:rPr/>
        <w:t xml:space="preserve">Добрый день! Подскажите, пожалуйста, есть ли в Вашей библиотеке книги на сербском, польском и чешском языках. Спасибо!
Здравствуйте, Нора. В фондах нашей библиотеки есть издания на интересующих Вас языках.
С уважением, главный библиограф отдела литературы на иностранных языках Чунина В.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2026-10-15T02:42:05+03:00</dcterms:created>
  <dcterms:modified xsi:type="dcterms:W3CDTF">2026-10-15T02:42:05+03:00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