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№2210 (Мурманск) от 7 декабря 2010
</w:t>
      </w:r>
    </w:p>
    <w:p>
      <w:pPr/>
      <w:r>
        <w:rPr/>
        <w:t xml:space="preserve">есть ли в библиотеке книги, обущающие игре в покер?
Здравствуйте, Светлана. Предлагаем Вам разделы из книг, имеющихся в нашей библиотеке и которые можно заказать через межбиблиотечный абонемент, обратившись в ближайшую библиотеку по месту жительства, работы, учебы:
75.5 ; К27 Карточные игры на все случаи жизни : энцикл. сб. / [сост. А. И. Андреев и др.]. - М. : Форум, 1992. - 352 с. : ил. – Из содерж.: Покер. – С. 109-110. (1493414 – ХР ; 1493415 - ИБО)
75.5 ; П68 Правила карточных игр : офиц. правила карточ. игр / [пер. с англ. Ю. Донца]. - Л. : ЭКАМ, 1991. - 381 с. : ил. – Из содерж.: Ч. II. Покер. – С. 90-142. (1511969 – ХР ;  1511970 – АБ ; 1511971 – АБ ; 1511973 – АБ)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2026-10-15T02:42:24+03:00</dcterms:created>
  <dcterms:modified xsi:type="dcterms:W3CDTF">2026-10-15T02:42:24+03:00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