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№2229 () от 15 декабря 2010
</w:t>
      </w:r>
    </w:p>
    <w:p>
      <w:pPr/>
      <w:r>
        <w:rPr/>
        <w:t xml:space="preserve">Литература по теме: Кадровый потенциал организации. Спасибо.
Здравствуйте, Наталья. Предлагаем Вам библиографический список:
Книги
60.823.3; К84 Круден, Г. Д. Зарубежный опыт управления персоналом : пер. с англ. / Г. Д. Круден, А. У. Шерман ; Ин-т повышения квалификации гос. служащих, Рос. акад. гос. службы при Президенте Рос. Федерации. - М. : ИПКгосслужбы, 2000-2001. - (Библиотека ИПКгосслужбы. Серия "Управление персоналом"/ ред. совет: Х. А. Беков [и др.]).
Ч. 3 : Обеспечение кадрового потенциала организации. - 2001. - 147 с. : ил. (1634531 - ЧЗ)
60.8я73; Л84 Лукичёва, Л. И. Управление организацией : [комплекс. подход к упр., стратегии упр. нововведений, алгоритм принятия упр. решений, формирование высокого кадрового потенциала] : учеб. пособие / Л. И. Лукичева ; под ред. Ю. П. Анискина. - 4-е изд., стер. – М. : Омега-Л, 2008. - 354 с. : рис., табл. - (Высшая школа менеджмента: ВШМ). (1661343 - ЧЗ 1661344 - АБ 1661345 - АБ)
Статьи
Вотякова, И. В. Оценка эффективности инвестиций в кадровый потенциал при формировании стратегии инновационного развития кадрового потенциала организации / И. В. Вотякова, В. Н. Брендаков // Управление персоналом. - 2008. - N 16. - С. 46-47 ; То же [Электронный ресурс]. - http://aafnet.integrum.ru/artefact3/ia/ia5.aspx?lv=6&amp;si=eLyYxb2R&amp;qu=271&amp;st=0&amp;bi=4907&amp;xi=&amp;nd=1&amp;tnd=0&amp;srt=0&amp;f=0, регламентир. (15.12.10). 
Денисова, А. В. Компании и люди, в них работающие, сами должны создать свое будущее / Денисова А. В., Дудяшова В. П., Нестерова Н. А. // Управление персоналом. - 2006. - N 20. - С. 38-45 ; То же [Электронный ресурс]. - http://aafnet.integrum.ru/artefact3/ia/ia5.aspx?lv=6&amp;si=eLyYxb2R&amp;qu=261&amp;st=0&amp;bi=4907&amp;xi=&amp;nd=7&amp;tnd=0&amp;srt=0&amp;f=0, регламентир. (15.12.10). 
Москвин, В. Выявление способных кандидатов с помощью деловых игр / Виктор Москвин // Инвестиции в России. - 2006. - N 5. - С. 13-16. 
Москвин, В. Совершенствование кадрового потенциала компании. Задача подбора специалистов / Виктор Москвин // Инвестиции в России. - 2006. - N 4. - С. 11-15. 
Соловьев, О. Кадровый резерв - это источник формирования и развития потенциала организации / О. Соловьев // Служба кадров и персонал. - 2009. - N 1. - С. 40-43.
Шлычков, В. В. Содержание и структура ресурсного потенциала компании / В. В. Шлычков, Р. А. Тимофеев, Л. А. Гималтдинова // Экономические науки. - 2009. - N 11. - С. 181-183.
Электронные ресурсы 
Вотякова И. В. Зарубежный опыт инновационного развития кадрового потенциала организации [Электронный ресурс] / Вотякова И. В. // Известия Иркутской государственной экономической академии. – Электрон. дан. - 2008. - N 1. - С. 66-69. – Режим доступа: http://elibrary.ru/, регламентир. (15.12.10).
Солошенко В. М. Социальные аспекты оценки кадрового потенциала организации [Электронный ресурс] / Солошенко В. М., Пархомчук М. А. // Вестник Курской государственной сельскохозяйственной академии. – Электрон. дан. - 2008. - Т. 2, N 2. - С. 68-71. – Режим доступа: http://elibrary.ru/, регламентир. (15.12.10).
С электронными копиями статей можно поработать в Залах каталогов и электронных ресурсов на 3-м этаже библиотеки.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2026-10-16T06:44:36+03:00</dcterms:created>
  <dcterms:modified xsi:type="dcterms:W3CDTF">2026-10-16T06:44:36+03:00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