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№2234 (Мурманск) от 15 декабря 2010
</w:t>
      </w:r>
    </w:p>
    <w:p>
      <w:pPr/>
      <w:r>
        <w:rPr/>
        <w:t xml:space="preserve">"Методы и инструменты собственного капитала" - это тема диплома нашей читательницы. (особенно ее интересуют "инструменты"
Добрый день, коллеги. Предлагаем список литературы по Вашему запросу:
Книги
65.053.11я73; Е91 Ефимова, О. В. Финансовый анализ: современный инструментарий для принятия экономических решений : учебник / О. В. Ефимова. - 3-е изд., испр. и доп. – М. : Омега-Л, 2010. - 351 с. (1691437 - ЧЗ)
65.291.21; К45 Кит, П. Управленческая экономика : инструментарий рук. / Пол Кит, Филип Янг ; [пер. с англ. Л. Круглов-Морозов, И. Малкова]. - 5-е изд. – СПб. [и др.] : Питер, 2008. - 622 с. (1667404 - ЧЗ)
65.291.9-21; К56 Ковалев, В. В. Введение в финансовый менеджмент / В. В. Ковалев. – М. : Финансы и статистика, 2007. - 767 с. (1664701 - ЧЗ 1664702 - АБ)
Статьи
Аксенова, Н. Управление собственным капиталом компании / Н. Аксенова, Е. Приходько // Проблемы теории и практики управления. - 2009. - N 11. - С. 102-108.
Аникина, И. Д. Сбалансированная система показателей как инструмент антикризисного управления собственным капиталом коммерческого банка / И. Д. Аникина, М. С. Толстель // Финансы. Деньги. Инвестиции. - 2009. - N 4. - С. 18-21.
Мануйленко, В. В. Методология формирования системы оценки достаточности капитала кредитной организации / В. В. Мануйленко // Финансы и кредит. - 2010. - N 27. - С. 21-31 ; То же [Электронный ресурс]. – Режим доступа: http://aafnet.integrum.ru/, регламентир. (16.12.10).
Перевозчиков, А. Г. Об альтернативном методе расчета ставки дисконта для потока прибыли на собственный капитал / А. Г. Перевозчиков // Финансы и кредит. - 2006. - N 35. - С. 19-26 ; То же [Электронный ресурс]. – Режим доступа: http://aafnet.integrum.ru/, регламентир. (16.12.10).
Ржаницына, В. С. Изменение структуры капитала организаций: выплата дивидендов / В. С. Ржаницына // Бухгалтерский учет. - 2009. - N 14. - С. 19-22.
Русанова, Е. Г. Обзор современных исследований по теории структуры капитала / Е. Г. Русанова // Финансы и кредит. - 2009. - N 38. - С. 63-72 ; То же [Электронный ресурс]. – Режим доступа: http://aafnet.integrum.ru/, регламентир. (16.12.10). 
Сорокина, И. О. Методические подходы к анализу и оценке собственного капитала банка внешними пользователями / И. О. Сорокина // Финансы и кредит. - 2008. - N 47. - С. 21-31 ; То же [Электронный ресурс]. – Режим доступа: http://aafnet.integrum.ru/, регламентир. (16.12.10). 
Филиппова, А. С. Учетно-аналитическое обеспечение управления собственным капиталом коммерческих организаций [Электронный ресурс] : дис. ... канд. экон. наук : 08.00.12 / Александра Сергеевна Филиппова. - Казань, 2009. - 182 с. – Режим доступа: http://sigla.rsl.ru/, регламентир. (16.12.10).
Тексты электронных документов можно заказать по МБА или поработать в Зале каталогов на 3-м этаже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2026-10-15T01:44:27+03:00</dcterms:created>
  <dcterms:modified xsi:type="dcterms:W3CDTF">2026-10-15T01:44:27+03:00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