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№2245 (Мурманск) от 18 декабря 2010
</w:t>
      </w:r>
    </w:p>
    <w:p>
      <w:pPr/>
      <w:r>
        <w:rPr/>
        <w:t xml:space="preserve">1. Установочные стационарные мойки;
&lt;BR&gt;2. Гидравлические стационарные прессы.
&lt;BR&gt;Читатель пишет кандидатскую диссертацию. Просит до 10 названий. 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Темы Ваших запросов требуют уточнения, глубокого поиска и просмотра документов de visu. Предлагаем издания, касающиеся гидравлических прессов, которые могут быть полезны в Вашей работе:
Книги
621.734 ; В75 Воронин, В. Г. Гидравлические прессы с безаккумуляторным маслонасосным приводом : справ. пособие / В. Г. Воронин. – М. : Машиностроение, 1974. – 161 с. : ил. (813294)
621.734 ; Л63 Лиснянский, Р. М. Автоматика и регулирование гидравлических прессов / Р. М. Лиснянский. – М. : Машиностроение, 1975. – 165 с. : ил. (813294)
621.734 ; С61 Сомов, Б. С. Трубопрофильные прессы / Б. С. Сомов ; под ред. Б. В. Розанова. - М. : Машиностроение, 1972. – 232 с. : ил. (734282)
Электронные ресурсы 
Бурляев, Д. В. Автономная система управления реального времени гидравлического пресса на предприятии ОАО «КУМЗ» [Электронный ресурс] / Бурляев Д. В. / Актуальные проблемы гуманитарных и естественных наук. - Электрон. дан. - 2009. - N 9. - С. 18-21. – Режим доступа: http://elibrary.ru/, регламентир. (21.12.10).
Денищев, Т. В. Штамповка номенклатуры поковок деталей типа эксцентриковый вал на КГШП и гидравлических прессах [Электронный ресурс] / Денищев Т. В. // Наука и образование: электронное научно-техническое издание. - Электрон. дан. - 2008. - N 9. - С. 5. – Режим доступа: http://elibrary.ru/, регламентир. (21.12.10).
Корчак, Е. С. Анализ математической модели торможения подвижной поперечины гидравлического пресса в верхнем положении [Электронный ресурс] / Корчак Е. С. // Вестник Самарского государственного технического университета. Серия Физико-математические науки. - Электрон. дан. - 2009. - N 2. - С. 153-159. – Режим доступа: http://elibrary.ru/, регламентир. (21.12.10).
Мирный, В. И. Некоторые вопросы повышения производительности гидравлического привода перфорационного пресса циклического действия [Электронный ресурс] / Мирный В. И. // Вестник Донского государственного технического университета. – Электрон. дан. - Электрон. дан. - 2008. - Т. 8, N 1. - С. 75-85. – Режим доступа: http://elibrary.ru/, регламентир. (21.12.10).
Соколов, А. В. Микроконтроллерная система управления пресса для калибровки торцев отводов и тройников [Электронный ресурс] / Соколов А. В., Мазеин П. Г. // Известия Челябинского научного центра УрО РАН. - Электрон. дан. - 2004. - N 1. - С. 117-121. – Режим доступа: http://elibrary.ru/, регламентир. (21.12.10).
Сурков, И. А. Исследование условий эксплуатации, определение причин разрушений и обеспечение безотказной работы колонн мощных гидравлических прессов [Электронный ресурс] : дис. ... канд. техн. наук : 05.03.05 / Сурков Иван Александрович. - Электрон. дан. -  М., 2007. - 121 с. : ил. – Режим доступа: http://diss.rsl.ru/, регламентир.
Трусковский, В. И. Измеритель усиления пресса [Электронный ресурс] / Трусковский В. И. // Вестник Южно-Уральского государственного университета. Серия Машиностроение. - Электрон. дан. - 2005. - Т. 41, N 1. - С. 185-186. – Режим доступа: http://elibrary.ru/, регламентир. (21.12.10).
По поводу первого вопроса, желательно уточнить, где применяются эти мойки.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2026-10-15T00:48:04+03:00</dcterms:created>
  <dcterms:modified xsi:type="dcterms:W3CDTF">2026-10-15T00:48:04+03:00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