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№2437 (Мурманск) от 24 февраля 2011
</w:t>
      </w:r>
    </w:p>
    <w:p>
      <w:pPr/>
      <w:r>
        <w:rPr/>
        <w:t xml:space="preserve">какая литератра есь в областной библиотеке для к/р Свободные экономические зоны?
Здравствуйте, Олег.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  
65.04я73; А32 Андреев, А. В. Основы региональной экономики : [учеб. пособие] / А. В. Андреев, Л. М. Борисова, Э. В. Плучевская. – М. : КноРУС, 2007. - 334с. : ил. (1649572 - ЧЗ 1649573 - АБ)
67.400.7я4; Г72 Государственная власть и местное самоуправление в России: история и современность. - [в 2 т. / под ред. А. С. Горшкова]. – СПб. : Изд-во СЗАГС, 2007. 
Т. 2, кн. 1 : Государственное управление в ХХI веке: актуальные проблемы : материалы междисциплинар. аспирант. конф. : V Междунар. науч. форум / [под общ. ред. В. К. Егорова и др.]. - 302 с. : ил. – Из содерж.: Особые экономические зоны: понятие и сущность / Белов В. И. - С. 102-115.  (1655262 - ХР)
65.261.411.11я73; К71 Косолапов, А. И. Специальные налоговые режимы : учеб. пособие / А. И. Косолапов. – М. : Дашков и К, 2009. - 210 с. : табл. (1687623 - ЧЗ)
67.401.072; П91 Пушкин, А. В. Особые экономические зоны в России : правовое регулирование / А. В. Пушкин, И. Г. Богданов. – М. : Альпина Бизнес Букс, 2009. - 224 с. : ил., табл. (1691524 - ХР 1691525 - АБ)
Статьи
Верещагин, С. Г. Свободные экономические зоны: история и современность / С. Г. Верещагин // Гражданин и право. - 2008. - N 7. - С. 9-17.
Золотов, В. А. Особые экономические зоны. Мировая практика / В. А. Золотов // Экономические науки. - 2009. - N 3. - С. 249-254.
Королев, А. Ю. Развитие особых экономических зон в Российской Федерации как инструмента повышения инновационного потенциала: противоречия, тенденции и перспективы / А. Ю. Королев // Экономические науки. - 2009. - N 5. - С. 269-272.
Рыбаков, С. А. Реформирование российской модели особых экономических зон: правовые инструменты и перспективы / С. А. Рыбаков // Право и экономика. - 2010. - N 10. - С. 18-21.
Сидоренко, Ю. Особые экономические зоны в России: результаты и перспективы / Ю. Сидоренко, А. Клепиков // Проблемы теории и практики управления. - 2010. - N 3. - С. 8-13.
Электронный ресурс
Фам Ань Туан. Опыт функционирования свободных экономических зон [Электронный ресурс] / Фам Ань Туан // Вестник Института экономики РАН. – Электрон. дан. - 2009. - N 3. - С. 162-169. – Режим доступа: http://elibrary.ru/, регламентир. (25.02.11).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2026-10-10T00:43:24+03:00</dcterms:created>
  <dcterms:modified xsi:type="dcterms:W3CDTF">2026-10-10T00:43:24+03:00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