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№2441 () от 25 февраля 2011
</w:t>
      </w:r>
    </w:p>
    <w:p>
      <w:pPr/>
      <w:r>
        <w:rPr/>
        <w:t xml:space="preserve">История развития антикоррупцинной политики
Здравствуйте, Арина! Предлагаем Вам список литературы:
Книга
67.408.142; К21 Карабанов, А. Л. Современные проблемы противодействия коррупции: уголовно-правовой и криминологический аспекты / А. Л. Карабанов, С. К. Мелькин. – М. : Волтерс Клувер, 2010. – 185 с. : табл. (1692781 - ЧЗ 1692782 - АБ)
Статьи
Агеев, В. Н. Антикоррупционная политика России в сфере государственной службы / В. Н. Агеев // Следователь. - 2009. - N 2. - С. 8-11.
Привалов, А. О нацпроекте "Антикоррупция" / Александр Привалов // Эксперт. - 2007. - N 9.
Селиванов, А. И. Геополитические и геоэкономические причины коррупции в России / А. И. Селиванов // Государственная власть и местное самоуправление. - 2010. - N 5. - С. 35-43.
Трунов, И. Л. Антикоррупционная политика в России / И. Л. Трунов // Право и политика. - 2006. - N 11. - С. 69-72.
Чуманов, А. В. Антикоррупционная политика России и ее приоритеты / А. В. Чуманов // Закон и право. - 2007. - N 1. - С. 61-63.
Электронные ресурсы (с текстами документов можно поработать в Залах каталогов и электронных ресурсов на 3-м этаже библиотеки)
Астанин, В. В. Антикоррупционная политика России: криминологические аспекты [Электронный ресурс] : дис. ... д-ра юрид. наук : 12.00.08 / Астанин Виктор Викторович ; [место защиты: ГОУВПО "Моск. гос. юрид. акад."]. - Электрон. дан. - М., 2009. - 377 с. - Режим доступа: http://sigla.rsl.ru/, регламентир. (27.02.2011).
Мачаладзе, Л. З. Проблемы формирования антикоррупционной политики в современной России [Электронный ресурс] : дис. ... канд. полит. наук : 23.00.02 / Мачаладзе Лаша Зурабович ; [место защиты: Ин-т социологии РАН]. - Электрон. дан. - М., 2007. - 218 с. - Режим доступа: http://sigla.rsl.ru/, регламентир. (27.02.2011).
Новиков, С. Ю. Антикоррупционная политика российского государства в современных условиях [Электронный ресурс] : дис. ... канд. полит. наук : 23.00.02 / Новиков Сергей Юрьевич ; [место защиты: Ставроп. гос. ун-т]. - Электрон. дан. - Ставрополь, 2009. - 179 с. - Режим доступа: http://sigla.rsl.ru/, регламентир. (27.02.2011).
Предлагаем ознакомиться со списком литературы в Базе данных «Архив выполненных справок»  Электронного каталога:
Антикоррупционная политика и борьба с коррупцией : библиогр. список (2004-2008 гг.) / Мурм. гос. обл. универс. научн. б-ка ; сост. О. Ю. Серова. - Мурманск : МГОУНБ, 2009. - 8 с. ; То же [Электронный ресуррс]. – Режим доступа: http://opac.mgounb.ru/opacg/archive/anticorrupc.doc, свободный (01.03.2011).  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2026-10-14T14:54:41+03:00</dcterms:created>
  <dcterms:modified xsi:type="dcterms:W3CDTF">2026-10-14T14:54:41+03:00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