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№2458 (Мурманск) от 1 марта 2011
</w:t>
      </w:r>
    </w:p>
    <w:p>
      <w:pPr/>
      <w:r>
        <w:rPr/>
        <w:t xml:space="preserve">Я знаю,что в годы войны германская организация ННРБ занималась паронормальными явлениями. Я хотел бы почитать об этом побольше.Скажите,какие книги,статьи по данной теме есть в вашей библиотеке. Буду вам признателен.
Здравствуйте, Артур.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68.8 ; В49 Винокуров, И. Психотронная война : от мифов – к реалиям / И. Винокуров, Г. Гуртовой. - М. : О-во по изучению тайн и загадок Земли, 1993. - 366 с. (1516375 – ХР) 
63.3(4)я2 ; Э68 Энциклопедия Третьего рейха. - М. : Локид: Миф, 1996. - 587 с. - Из содерж.: "Аненербе". - С. 27-28 (1568379 - ХР; 1568380 - ИБО)
Статьи
Винокуров, И. Оккультное бюро СС / И. Винокуров // Вокруг света. – 1992. - N 11. – С. 19–23.
Козлов, Г. Нордические сказки "Аненербе" / Г. Козлов // Вокруг света. - 2006. - N 10. - С. 66-80.
Кючарьянц, В. Сломанная печать / Владимир Кючарьянц // Наука и религия. - 2010. - N 5. - С. 44-47.
Обухов, А. Секретная миссия "Аненербе" / Александр Обухов // Чудеса и приключения. - 2010. - N 9. - С. 31-32.
Следующие издания Вы можете заказать из других библиотек через межбиблиотечный абонемент:
Васильченко, А. В. Аненербе. "Наследие предков" без мифов и тайн / А. В. Васильченко. - М. : РИПОЛ классик, 2005. - 431 с. 
Воробьевский, Ю. Ю. Аненербе - оккультный меч рейха / Ю. Ю. Воробьевский. - М. : Эксмо, 2004. - 351 с. : ил. - (Тайны III Рейха) 
Паль, Л. фон. Аненербе: оккультный демарш СС / Лин фон Паль. - М. : СПб. : Астрель-СПб., 2007. - 287 с. 
Паль, Лин фон. Битва за Шамбалу : НКВД против АНЕНЕРБЕ / Лин фон Паль. - М. : АСТ ; СПб. : Астрель-СПб, 2007. - 285 с. 
Телицын, В. Л. Проект "Аненербе". Наследие предков и Третий рейх / В. Л. Телицын. – М. : АСТ [и др.], 2001. - 425 с. 
С уважением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2026-10-14T14:05:19+03:00</dcterms:created>
  <dcterms:modified xsi:type="dcterms:W3CDTF">2026-10-14T14:05:19+03:00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