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№2491 () от 9 марта 2011
</w:t>
      </w:r>
    </w:p>
    <w:p>
      <w:pPr/>
      <w:r>
        <w:rPr/>
        <w:t xml:space="preserve">Добрый вечер.Помогите, пожалуйста, мне подобрать литературу по теме моей курсовой работы:Изучение особенностей внимания младших школьников. Нужны источники не позднее 2005-2006 годов. Важены не только современные данные, но и исторический аспект изучения этой проблемы. Благодарю Вас.
Здравствуйте, Александра! Предлагаем Вам список литературы:
Книги
88.835.1; А86 Артюхова, И. С. Развитие мышления, внимания, памяти, саморегуляции у младших школьников / Ирина Артюхова. – М. : Чистые пруды, 2008. - 29 с. (Бр-1 - ЧЗ)
88.835.1я73; Б15 Баданина, Л. П. Психология познавательных процессов : учеб. пособие / Л. П. Баданина ; Рос. акад. образования, Моск. психол.-социал. ин-т. – М. : Флинта : Московский психолого-социальный институт, 2008. - 236 с. (1660249 - ЧЗ 1660250 - АБ)
92.0; Б79 Большая Российская энциклопедия : [в 30 т. / Рос. акад. наук] ; науч.-ред. совет: Ю. С. Осипов (пред.) [и др.]. - М. : Большая рос. энцикл., 2004-    .  
Т. 5 : Великий князь - Восходящий узел орбиты. - 2006. - 782 с. – Из содерж.: Внимание / Б. М. Величковский, М. В. Фаликман. – С. 469-471. (Ф-1639484 - ИБС Ф-1639485 - ЧЗ)
88.351.5я7; Д68 Дормашев, Ю. Б. Психология внимания : учебник : [учеб.-метод. пособие] / Ю. Б. Дормашев, В. Я. Романов ; Рос. акад. образования, Моск. психол.-социал. ин-т. - 4-е изд. – М. : Московский психолого-социальный институт : Флинта, 2007. - 371 с. (1648690 - ЧЗ)
88.351.5; К19 Канеман, Д. Внимание и усилие / Дэниел Канеман ; под ред. А. Н. Гусева ; [пер. с англ. И. С. Уточкина]. - М. : Смысл, 2006. - 287 с.(1642418 - ХР 1642419 - ЧЗ)
88.351.5я73; Общая психология : в 7 т. / под ред. Б. С. Братуся.– М. : Academia, 2005-    . 
Т. 4 : Внимание / М. В. Фаликман. - 2006. – 475 с. (1647197 - МЕД)
88.835.1; Р17 Развитие мозга и формирование познавательной деятельности ребенка / [Т. А. Цехмистренко и др.] ; под ред. Д. А. Фарбер, М. М. Безруких ; Рос. акад. образования, Моск. психол.-социал. ин-т. – М. : Изд-во Моск. психолого-соц. ин-та ; Воронеж : МОДЭК, 2009. - 430 с. (1693293 - АБ)
Электронные ресурсы (с текстами документов можно поработать в Залах каталогов и электронных ресурсов на 3-м этаже библиотеки)
Бутуханов В.Д. Изучение валеологической продуктивности, устойчивости и внимания учеников младшего школьного возраста [Электронный ресурс] / В. Д. Бутуханов // Вестник Бурятского государственного университета. – Электрон. дан. - 2009. - N 15. - Режим доступа: http://elibrary.ru , регламентир. (10.03.2011).
Ерусева, О. В. Роль внимания в развитии познавательных процессов [Электронный ресурс] / О. В. Ерусева // Научные исследования в образовании. – Электрон. дан. - 2009. - N 1. – Режим доступа: http://elibrary.ru, регламентир. (10.03.2011).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2026-10-14T13:04:25+03:00</dcterms:created>
  <dcterms:modified xsi:type="dcterms:W3CDTF">2026-10-14T13:04:25+03:00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