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№2505 (Мурманск) от 13 марта 2011
</w:t>
      </w:r>
    </w:p>
    <w:p>
      <w:pPr/>
      <w:r>
        <w:rPr/>
        <w:t xml:space="preserve">Помогите,пожалуйста,подобрать литературу для курсовой работы по теме: "Безработица в России"
Добрый день, коллеги. Предлагаем список литературы по Вашему запросу:
Книги
67.405.111; В58 Власов, В. И. Комментарий к Закону Российской Федерации "О занятости населения в Российской Федерации" : (постатейный) / В. И. Власов, О. М. Крапивин. – М. : Ось-89, 2008. - 351с. (1661417 - ЧЗ)
65.240.5я73; К67 Корнейчук, Б. В. Рынок труда : учеб. пособие / Б. В. Корнейчук. – М. : Гардарики, 2007. - 287 с. (1649688 - ЧЗ 1649689 - АБ)
65.240я73; К78 Красноженова, Г. Ф. Управление трудовыми ресурсами : учеб. пособие / Г. Ф. Красноженова, П. В. Симонин. – М. : ИНФРА-М, 2008. - 157 с. (1662231 - ЧЗ 1662473 - АБ 1663605 - АБ)
65.24я73; М13 Мазин, А. Л. Экономика труда : учеб. пособие / А. Л. Мазин. - 2-е изд., перераб. и доп. – М. : ЮНИТИ, 2007. - 574 с. (1647204 - ЧЗ 1647205 - АБ 1647206 - АБ)
65.9(2Рос-4Мур)-05; С69 Социально-экономическое положение Мурманской области в 2009 году : [доклад] / Федер. служба гос. статистики, Территор. орган Федер. службы гос. статистики по Мурм. обл. ; [отв. за вып.: С. А. Поверичева]. – Мурманск : Территориальный орган Федеральной службы государственной статистики по Мурманской области, 2010. - 103 с. : табл., диагр. (Ф-1688470 - ХР Ф-1688471 - ХР)
Статьи
Батуренко, С. А. Безработные в современном российском обществе: современное состояние и некоторые проблемы исследования / С. А. Батуренко // Вестник Московского университета. Сер. 18, Социология и политология. - 2010. - N 2. - С. 91-99.
Дрождинина, А. И. Оценка рынка труда на современном этапе / А. И. Дрождинина // Вестник МГТУ. - 2010. - Т. 13, N 1. - С. 51-54 : табл.
Темпы роста безработицы снизились // Вопросы социального обеспечения. - 2009. - N 16. - С. 23-24.
Фофанова, Н. П. Трудовое посредничество в России: проблема ликвидации безработицы в советский период / Н. П. Фофанова // История государства и права. – 2008. - N 14. – С. 25-26 ; То же [Электронный ресурс]. – Режим доступа: СПС «КонсультантПлюс».
Электронные ресурсы
Локтюхина, Н. Профилактика безработицы [Электронный ресурс]. Перспективы системы защиты занятости работников, находящихся под угрозой увольнения / Н. Локтюхина // Кадровик. Трудовое право для кадровика. – Электрон. дан. - 2010. - N 4. - С. 6–12. – Режим доступа: СПС «КонсультантПлюс».
Фофанова, Н. П. Совершенствование законодательства о занятости населения и защите российских граждан от безработицы с позиции социального государства [Электронный ресурс] / Н. П. Фофанова // Современное право. – Электрон. дан. - 2009. -  N 5. – Режим доступа: СПС «КонсультантПлюс».
Шебанова, А. И. Защита социально-трудовых отношений в условиях экономического кризиса в России [Электронный ресурс] / А. И. Шебанова // Трудовое право в России и за рубежом. – Электрон. дан. - 2010. - N 1. - С. 2–6 ; То же [Электронный ресурс]. – Режим доступа: СПС «КонсультантПлюс».
Все издания Вы можете получить обратившись в службу межбиблиотечного абонемента и электронной доставки документов (тел. для справок: 45-48-35, mba@mgounb.ru)
См. также ответы на запросы в Архиве выполненных справок "Виртуального библиографа" NN 1288, 1734, 1856, 2247.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2026-10-14T12:18:27+03:00</dcterms:created>
  <dcterms:modified xsi:type="dcterms:W3CDTF">2026-10-14T12:18:27+03:00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