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№2511 (Мурманск) от 14 марта 2011
</w:t>
      </w:r>
    </w:p>
    <w:p>
      <w:pPr/>
      <w:r>
        <w:rPr/>
        <w:t xml:space="preserve">Здравствуйте! Прошу помочь в подборе литературы на тему " Налоговая система в России и Мурманской области". Буду очень признательна!
Здравствуйте, Ольга. Предлагаем Вам список литературы по Вашему запросу:
Книги
65.261.41я73; М23 Мандрощенко, О. В. Налоги и налогообложение : учеб. пособие / О. В. Мандрощенко, М. Р. Пинская. - 2-е изд. – М. : Дашков и К, 2010. - 343 с. : табл. (1687601 - ЧЗ)
65.261.41я73; П16 Пансков, В. Г. Налоги и налоговая система Российской Федерации : [учебник] / В. Г. Пансков. - Изд. 2-е, перераб. и доп. – М. : Финансы и статистика, 2008. - 493с. (1681916 - АБ)
65.9(21)кр; С28 Север и Арктика в новой парадигме мирового развития : тезисы докл. V междунар. науч.-практ. конф. (Апатиты, 8-10 апр. 2010 г.) / Рос. акад. наук, Кол. науч. центр, Ин-т экон. проблем [и др.] ; [редкол.: Ф. Д. Ларичкин (пред.) и др.]. - Апатиты : Кольский научный центр РАН, 2010. - 220 с. : ил. - (Лузинские чтения - 2010). – Из содерж. : Тенденции государственной и корпоративной финансовой политики в современных экономических условиях. - С. 175-194. (Ф-1689673 - ХР)
Статьи
Барашева, Т. И. Роль бюджетного и налогового законодательства в создании условий для управления общественными финансами в регионе / Т. И. Барашева // Север и рынок. - 2009. - N 1 (22). - С. 159-163.
Барашева, Т. И. Финансовые проблемы региона в условиях кризиса/ Т. И. Барашева // Север и рынок. - 2010. - N 1 (25). - С. 132-136.
Барашева, Т. И. Эволюция полномочий в сфере бюджетно-налоговых отношений / Т. И. Барашева // Север и рынок. - 2008. - N 1. - С. 131-135.
Дядик, Н. В. Налоговая способность и налоговая готовность как основа оценок налогового потенциала территории / Н. В. Дядик // Север и рынок. - 2009.- N 3 (24). - С. 145-150.
Швецов, Ю. Г. Налоговая система РФ: состояние кризиса и пути его преодоления / Ю. Г. Швецов // Финансы. Деньги. Инвестиции. - 2007. - N 3. - С. 12-21.
Электронные ресурсы(с текстами документов можно поработать в Залах каталогов и электронных ресурсов на 3-м этаже библиотеки)
Лермонтов, Ю. М. Практический комментарий к части первой Налогового кодекса Российской Федерации (постатейный) : просто о слож. [Электронный ресурс] / Ю. М. Лермонтов  - Электрон. дан. - [М.] : КонсультантПлюс, 2009. – Режим доступа: СПС «КонсультантПлюс».
Папаика, А. А. Концептуальный взгляд на настоящее и будущее налоговых систем [Электронный ресурс] / А. А. Папаика // Российский налоговый курьер. - Электрон. дан. - 2010. - N 22. - С. 81-83. – Режим доступа: СПС «КонсультантПлюс».
С уважением, главный библиограф отдела краеведческой и саамской литературы Т.  П.  Леонтьева и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2026-10-14T12:17:56+03:00</dcterms:created>
  <dcterms:modified xsi:type="dcterms:W3CDTF">2026-10-14T12:17:56+03:00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