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№2534 () от 18 марта 2011
</w:t>
      </w:r>
    </w:p>
    <w:p>
      <w:pPr/>
      <w:r>
        <w:rPr/>
        <w:t xml:space="preserve">Здравствуйте. 
&lt;BR&gt;Подбор литературы по теме "Влияние компьютера на образ жизни", возможно результаты каких-то исследований
Здравствуйте, Татьяна. Предлагаем Вам библиографический список:
Статьи
Болескина, Е. Л. Потребители игровой компьютерной культуры / Болескина Е. Л. // Социологические исследования. - 2000. - N 9. - С. 80-87 ; То же [Электронный ресурс]. - Режим доступа: http://www.ebiblioteka.ru/searchresults/article.jsp?art=2&amp;id=1966811, регламентир. (19.03.11). 
Бутенко, И. А. Подростки: чтение и использование компьютера / Бутенко И. А. // Социологические исследования. - 2001. - N 12. - С. 84-91 ; То же [Электронный ресурс]. - Режим доступа: http://www.ebiblioteka.ru/searchresults/article.jsp?art=1&amp;id=1967266, регламентир. (19.03.11).
Васильева, Т. И. Компьютер и здоровье школьников / Т. И. Васильева, В. Г. Подковкин // ЭКиП: Экология и промышленность России. - 2005. - N 8. - С. 37-38. 
Катасонова, Е. Л. Отаку: за и против. Новая генерация людей компьютерной эпохи / Е. Л. Катасонова // Азия и Африка сегодня. - 2010. - N 12. - C. 52-58 ; То же [Электронный ресурс]. - Режим доступа: http://www.ebiblioteka.ru/searchresults/article.jsp?art=0&amp;id=23380447, регламентир. (19.03.11).
Корытникова, Н. В. Интернет-зависимость и депривация в результате виртуальных взаимодействий / Н. В. Корытникова // Социологические исследования. - 2010. - N 6. - С. 70-79 ; То же [Электронный ресурс]. - Режим доступа: http://dlib.eastview.com/searchresults/article.jsp?art=0&amp;id=22143901, регламентир. (19.03.11). 
С электронными копиями статей и электронными ресурсами можно поработать в Залах каталогов и электронных ресурсов на 3-м этаже библиотеки.
Электронные ресурсы
Анисимова, И. В. Особенности компьютерной культуры учащейся молодежи в современной России: социологический анализ [Электронный ресурс] : дис. ... канд. социол. наук : 22.00.06 / Анисимова Ирина Валерьевна. - Электрон. дан. - Екатеринбург, 2004. - 149 с. : ил. - Режим доступа: http://diss.rsl.ru/, регламентир. (19.03.11).
Гирко, Л. В. Вездесущий компьютер - одинокий человек [Электронный ресурс] / Л. В. Гирко // Социальные и гуманитарные науки. Отечественная и зарубежная литература. Сер. 11, Социология. Реферативный журнал. - Электрон. дан. - 2010. - N 2. - С. 57-63. - Реф. ст.: UBIQUITÄRER COMPUTER - SINGULÄRER MENSCH / WIEGERLING K., HEESEN J., SIEMONEIT O., HUBIG C. // INFORMATIONELLES VERTRAUEN FÜR DIE INFORMATIONSGESELLSCHAFT / HRSG. VON D. KLUMPP, H. KUBICEK, A. ROßNAGEL, W. SCHULZ. - B. ; HEIDELBERG : SPRINGER, 2008. - S. 71-84. - Режим доступа: http://elibrary.ru/download/75134866.pdf, регламентир. (19.03.11). 
Демильханова, А. М. Влияние виртуальной реальности на образ Я : на примере ролевых компьютерных игр [Электронный ресурс] : дис. ... канд. психол. наук : 19.00.05 / Демильханова Ангелина Мухамедовна ; [место защиты: Ярослав. гос. ун-т им. П. Г. Демидова]. - Электрон. дан. - Бишкек, 2009. - 157 с. : ил. - Режим доступа: http://diss.rsl.ru/, регламентир. (19.03.11).
Куликов, Д. В. Социальное пространство компьютерно-опосредованной реальности: опыт феноменологической реконструкции [Электронный ресурс] : автореф. дис. ... канд. филос. наук : 09.00.11 / Куликов Дмитрий Валерьевич ; [место защиты: Иван. гос. ун-т]. - Электрон. дан. - Иваново, 2007. - 22 с. - Режим доступа: http://diss.rsl.ru/, регламентир. (19.03.11).
Топчеев, В. Ю. [Реферат] [Электронный ресурс] / Топчеев В. Ю. // Социальные и гуманитарные науки. Отечественная и зарубежная литература. Сер. 8, Науковедение. Реферативный журнал. - Электрон. дан. - 1998. - N 2. - С. 32-35. - Реф. ст.: Возраст - не помеха / К. Санто. - Режим доступа: http://elibrary.ru/download/11559731.pdf, регламентир. (19.03.11).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2026-10-14T11:33:56+03:00</dcterms:created>
  <dcterms:modified xsi:type="dcterms:W3CDTF">2026-10-14T11:33:56+03:00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