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 () от 13 марта 2008
</w:t>
      </w:r>
    </w:p>
    <w:p>
      <w:pPr/>
      <w:r>
        <w:rPr/>
        <w:t xml:space="preserve">Здравствуйте! Помогите, пожалуйста, подобрать литературу по теме "Использование бурых водорослей в качестве биоиндикаторов загрязнения морских вод". Заранее большое спасибо!
Здравствуйте, Ксения. Предлагаем следующие издания:
28.082кр; А 82 Арктические моря: биоиндикация состояния среды, биотестирование и технология деструкции загрязнений. – Апатиты : КНЦ РАН, 1993. – 182 с. (1506054ХР)
26.325кр; Н58 Воскобойников, Г. Изменения у макрофитов литорали Баренцева моря под влиянием нефтепродуктов / Г. Воскобойников [и др.] // Нефть и газ Арктического шельфа, 2004 : материалы междунар. конф. – Мурманск : [б.и.], 2004. - С. 67-69. ( Ф-1627807ХР)
26.221; Г37 Герлах, С. Загрязнение морей : диагноз и терапия / пер. с англ. ; под ред. В. Голосова. – Л. : Гидрометеоиздат, 1985. – 263 с. (1260213)
28.081; Б63 Биоиндикация загрязнений наземных экосистем / под ред. Р. Шуберта. – М. : Мир, 1988. – 348 с. (1345369ХР)
28.59; К18 Камнев, А. Н. Структура и функции бурых водорослей / А. Н. Камнев. - М. : Изд-во МГУ. - 1989. -  200 с. (1413494)
28.082; М64 Миронов, О. Биологические ресурсы моря и нефтяное загрязнение / О. Миронов. - М. : Пищевая промышленность, 1972. - 105 с. (751320ХР)
26.221; Н49 Нельсон-Смит, А. Нефть и экология моря / А. Нельсон-Смит. - Л.: Гидрометеоиздат, 1977. – 302 с. (917965 ХР) 
26.221; Х93 Христофорова, Н. Биоиндикация и мониторинг загрязнения морских вод тяжелыми металлами / Н. Христофорова. – Л. : Наука, Ленингр. отд-ние, 1989. -192 с. (1375616ХР)
Гл. библиограф ИБС УИО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2026-10-19T11:06:44+03:00</dcterms:created>
  <dcterms:modified xsi:type="dcterms:W3CDTF">2026-10-19T11:06:44+03:00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