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№2545 () от 22 марта 2011
</w:t>
      </w:r>
    </w:p>
    <w:p>
      <w:pPr/>
      <w:r>
        <w:rPr/>
        <w:t xml:space="preserve">Помогите, пожалуйста, со списком литературы, которая есть по государственному и муниципальному управлению Мурманской области (желательно исследования по данной теме в Мурманске и Мурманской области). Спасибо!
Здравствуйте, Анна. Предлагаем список литературы по Вашему запросу:
Книги
67.401.1кр ; В75 Воробьев, Б. Г. Распределение полномочий и предметов ведения по уровням системы государственного управления как фактор эффективного управления экономическим развитием Мурманской области : монография / Б. Г. Воробьев ; Моск. гуманитар.-экон. ин-т, Сев.-Зап. фил. - Мурманск : Московский гуманитарно-экономический институт, 2009. - 127 с. - Библиогр.: с. 108-113 (56 назв.). (1671983 - ХР)
65.050 ; С69 Социально-экономическая политика и управление территориальным развитием : сб. науч. ст. / Рос. акад. гос. службы при Президенте Рос. Федерации, Федер. гос. образоват. учреждение высш. проф. образования "Сев.-Зап. акад. гос. службы" ; [под общ. ред. В. М. Ходачека, М. Ю. Елсукова]. - СПб. : СЗАГС, 2006. – 337 с. (1643261 – ХР)
65.30кр ; Ш55 Шиганов, В. В. Государственное регулирование развития малых предприятий в промышленности : специальность 08.00.05 - экономика и управление народным  хозяйством (экономика, организация и управление предприятиями, отраслями, комплексами (промышленность)) : автореф. дис. … канд. экон. наук / Шиганов Владимир Владимирович. - Апатиты : Институт экономических проблем КНЦ РАН, 2010. - 22 с. : ил., табл. - Библиогр.: с. 22 (14 назв.). (688769 – ХР)
Статьи
Волкова, Е. Долги высокого напряжения : чиновники пускают налево коммунальные деньги / Е. Волкова // Новый Весть-Курьер. - 2010. - 27 нояб. (N 30). - С. 5.
Жаравин, М. В "красной зоне": Министерством регионального развития РФ был проведен анализ эффективности деятельности органов исполнительной власти субъектов Российской Федерации / М. Жаравин // Полярная правда. - 2010. - 31 авг. (N 31). - С. 7 : фот.
Шиганов, В. В. Анализ системы государственного управления развитием малых и средних предприятий в Арктическом регионе / В. В. Шиганов // Арктика: общество и экономика. - 2010. - вып. N 3. - С. 113-119 : ил., табл., схем.
Электронные ресурсы
Бирюкова, Т. Н. Взаимосвязь гуманистического, функционального и рационального подходов в совершенствовании социального управления регионом: (на примере Мурманской области) [Электронный ресурс] : автореф. дис. … канд. социолог. наук : 22.00.08 / Бирюкова Татьяна Николаевна. - Электрон. дан. – М., 2008. - Режим доступа: http://leb.nlr.ru/edoc/238578, реламентир. (22.03.2011).
Гомиловская, Е. Г. Информационная поддержка управленческих решений, обеспечивающих безопасность проживания населения крайнего севера (на примере Мурманской области) [Электронный ресурс] : автореф. дис. … канд. техн. наук : 05.13.10 / Гомиловская Елена Григорьевна. - Электрон. дан. – СПб., 2002. - Режим доступа: http://leb.nlr.ru/edoc/70957, реламентир. (22.03.2011).
Лейбинский, Б. Е. Мониторинг и стратегическое управление социально-экономическим развитием муниципальных образований Крайнего Севера : (на материалах Мурм. обл.) [Электронный ресурс] : автореф. дис. … канд. эконом. наук : 08.00.05 / Лейбинский Борис Ерахмилович. - Электрон. дан. – СПб., 2002. - Режим доступа: http://leb.nlr.ru/edoc/162200, реламентир. (22.03.2011).
Ядрова, И. В. Методология управления государственной и муниципальной недвижимостью региона [Электронный ресурс] : дис. ... д-ра эконом. наук : 08.00.05 / Ядрова Ирина Владимировна ; [место защиты: С.-Петерб. гос. инженер.-эконом. ун-т]. – Электрон. дан. – СПб, 2007. – 336 с. : ил. – Режим доступа: http://diss.rsl.ru/, регламентир. (22.03.11).
Для более полного раскрытия темы Вам необходимо обратиться в Отдел краеведческой и саамской литературы.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2026-10-14T10:36:35+03:00</dcterms:created>
  <dcterms:modified xsi:type="dcterms:W3CDTF">2026-10-14T10:36:35+03:00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