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№2548 () от 22 марта 2011
</w:t>
      </w:r>
    </w:p>
    <w:p>
      <w:pPr/>
      <w:r>
        <w:rPr/>
        <w:t xml:space="preserve">Помогите пожалуйста подобрать литературу на абонементе про дачное строительство. Интересует строительство деревянных заборов, беседок, хозпостроек.
Здравствуйте, Юрий. Предлагаем Вам книги, имеющиеся в Отделе городского абонемента:
37.279.8; В84 Все о постройках на участке : [+190 дизайн-проектов : варианты застройки участков, технология стр-ва / сост.: В. И. Рыженко, В. В. Селиван]. - М. : ОНИКС : Центр общечеловеческих ценностей, 2009. - 191 с. : ил. - (Полный справочник). (1684728 - ХР 1684729 - АБ 1684730 - АБ) 
37.279.8; К89 Кузнецов, И. Н. Самые необходимые хозяйственные постройки на участке / И. Н. Кузнецов. - Ростов н/Д : Феникс, 2009. - 253 с. : ил. - (Серия "Мастерская"). (1676692 - АБ 1676693 - АБ 1676694 - АБ)
37.279.8я2; П51 Полная энциклопедия по постройкам на участке : [+ 190 дизайн-проектов / сост. В. И. Рыженко, В. В. Селиван]. - М. : Оникс : Центр общечеловеческих ценностей, 2009. - 191 с. : ил. - (Строительство без ошибок). (1684721 - ХР 1684722 - АБ 1684723 - АБ) 
38.711.1я2; С74 Справочник застройщика / [авт.-сост. Лидин А.]. - Ростов н/Д : Феникс ; СПб. : Северо-Запад, 2007. - 241 с. : ил. - (Ваша дача). (1650982 - АБ)
38.711.1я2; Ш98 Шухман, Ю. И. Энциклопедия дачного строительства : [планировка участка, строим дач. дом, строим бани и сауны, печи и камины, обустройство участка] / Шухман Ю. И. - М. : Аделант, 2008. - 199 с. : ил., цв. ил. (Ф-1666251 - ЧЗ Ф-1670909 - АБ Ф-1670910 - АБ)
С уважением, главный библиограф Центральной справочной службы О. В. Уринцова.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2026-10-14T10:37:03+03:00</dcterms:created>
  <dcterms:modified xsi:type="dcterms:W3CDTF">2026-10-14T10:37:03+03:00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