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 (Мурманск) от 14 марта 2008
</w:t>
      </w:r>
    </w:p>
    <w:p>
      <w:pPr/>
      <w:r>
        <w:rPr/>
        <w:t xml:space="preserve">Нужен список литературы для подготовки диплома на тему:"Исламские банки и особенности их деятельности в современных условиях".
Елена, ответ на Ваш запрос смотрите в архиве выполеных справок №252.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2026-10-19T11:06:44+03:00</dcterms:created>
  <dcterms:modified xsi:type="dcterms:W3CDTF">2026-10-19T11:06:44+03:00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