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№2564 (Мурманск) от 25 марта 2011
</w:t>
      </w:r>
    </w:p>
    <w:p>
      <w:pPr/>
      <w:r>
        <w:rPr/>
        <w:t xml:space="preserve">Женщина в трудной жизненной ситуации
Здравствуйте, Наталья. Предлагаем Вам следующие издания:
Книги
60.991.2я72; З-91 Зубкова, Т. С. Организация и содержание работы по социальной защите женщин, детей и семьи : [учеб. пособие для учреждений сред. проф. образования по специальности 0205 "Соц. работа"] / Т. С. Зубкова, Н. В. Тимошина. - М. : Академия, 2003. - 221 с. - (Среднее профессиональное образование). (1620180 - ЧЗ)
88.49; М19 Малкина-Пых, И. Г. Психологическая помощь в кризисных ситуациях / И. Г. Малкина-Пых. – М. : Эксмо, 2009. - 925 с. : ил. - (Новейший справочник психолога). (1678829 - ЧЗ 1678830 - МЕД)
60.991я43М; Р68 Роль общественных организаций в социальной поддержке женщин и детей, находящихся в трудной жизненной ситуации : междунар. науч.-практ. конф., 30 марта 2009 г. : сб. материалов / [редкол.: Ю. В. Кузнецов и др.]. – Мурманск : Мурманский государственный технический университет, 2009. - 222 с. (1684323 - ХР 1684324 - ХР 1684325 - ХР)
Статьи 
Балабанова, Е. С. Гендерные различия стратегий совладения с жизненными трудностями / Е. С. Балабанова // Социс. - 2002. - N 11. - С. 26-36 ; То же [Электронный ресурс]. – Режим доступа: http://dlib.eastview.com/searchresults/article.jsp?art=4&amp;id=4537540, регламентир. (28.03.11). 
Дадеко, А. Ищите помощи / Анна Дадеко // Крестьянка. - 2004. - N 3. - С. 148-149. 
Лакия, Т. А. Оказание комплексной социальной помощи населению / Т. А. Лакия // Социальная работа. - 2007. - N 6. - С. 19-20.
Михеева, Н. Н. Комплекс жертвы / Наталья Николаевна Михеева ; записала Татьяна Шохина // Крестьянка. - 2007. - N 3. - С. 34-37.  
Открылось первое отделение для женщин, оказавшихся в трудной жизненной ситуации // Вопросы социального обеспечения. - 2007. - N 17. - С. 10 ; То же [Электронный ресурс]. – Режим доступа: http://aafnet.integrum.ru/artefact3/ia/ia5.aspx?lv=5&amp;si=LubRBN2R&amp;qu=281&amp;st=0&amp;bi=8484&amp;nd=1, регламентир. (28.03.11).  
С электронными копиями статей и электронными ресурсами можно поработать в Залах каталогов и электронных ресурсов на 3-м этаже библиотеки.
Электронные ресурсы
Евграфова, И. Н. Социально-педагогическая поддержка семьи в трудной жизненной ситуации [Электронный ресурс] : дис. ... д-ра пед. наук : 13.00.02 / Евграфова Ирина Николаевна. – Электрон. дан. – М., 2001. - 187 c. : ил. – Режим доступа: http://diss.rsl.ru/, регламентир. (28.03.11).
Танасов, Г. Г. Особенности гендерных трансформаций мужчины и женщины: взаимодерминированность и «заострение» черт в сложных жизненных ситуациях [Электронный ресурс] / Георгий Георгиевич Танасов // Теория и практика общественного развития. – Электрон. дан. - 2010. - N 4. - С. 87-91. – Режим доступа: http://elibrary.ru/, регламентир. (28.03.11).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2026-10-14T09:35:09+03:00</dcterms:created>
  <dcterms:modified xsi:type="dcterms:W3CDTF">2026-10-14T09:35:09+03:00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