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 () от 15 марта 2008
</w:t>
      </w:r>
    </w:p>
    <w:p>
      <w:pPr/>
      <w:r>
        <w:rPr/>
        <w:t xml:space="preserve">История  правовых мировых валютных отношений
Здравствуйте,Жемчугова. Посылаем список литературы по Вашему запросу:
65.268я73; Г96 Гусаков, Н.  П.   Международные валютно-кредитные отношения : учебник / Н. П. Гусаков, И. Н. Белова, М. А. Стренина ; под общ. ред. Н. П. Гусакова ; Рос. ун-т дружбы народов. - М. : Инфра-М, 2006. – 312с. (1640406 - ЧЗ 1640407 - АБ )
67.91я73; Ш96 Шумилов, В.  М.  Международное финансовое право  : учебник  / В. М. Шумилов ; Всерос. акад.внеш. торговли. - М. : Междунар. отношения, 2005.- 430 с. (1640350 - ХР 1640351 – ЧЗ) 
Вашкович, Н. Ю. Становление законодательства о валютном регулировании и валютном контроле в России / Н. Ю. Вашкович // История государства и права. - 2005. - N 2. - С. 41-43.   Библиогр.: с. 43 (6 назв. ).
Моисеев, С.  Р.   Переосмысление Бреттон-Вудской системы: новые факты старой истории / С. Р. Моисеев // Финансы и кредит. - 2005. - N 22. - С. 24-35.
Продолж. Начало: 2005, N 21.
Моисеев, С.  Р.  Современная валютная система: история господства доллара / С. Р. Моисеев // Финансы и кредит. - 2005. - N 26. - С. 39-50.   Продолж. Начало: 2005, N 25.
Бикеева, В.  П.   Развитие производных финансовых инструментов в России и за рубежом: исторический аспект / В. П. Бикеева // Законодательство и экономика. - 2006. –
 N 9. - С. 70-76.
Караваев, В. Исторические традиции и современный имидж страны: уроки прошлого для США и России / В. Караваев // Мировая экономика и международные отношения. - 2007. - N 8. - С. 107-114.    Рец. на кн.: Ротбард М. История денежного обращения и банковского дела в США. От колониального периода до Второй мировой войны : пер. с англ. / Мюррей Ротбард.- Челябинск : Социум, 2005.- 548 с.
Эбке, В. Ф. Международное валютное право =Interneyionales  Devisenrecht /пер. с нем. Ю. М. Юмашева. -М. :Международные отношения,1997. -336 с.
Альтшулер, А. Б. Международное валютное право  / Аркадий Альтшулер. - М. : Прогресс, 1988.  - 277 с.
Гл. библиограф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2026-10-19T10:22:43+03:00</dcterms:created>
  <dcterms:modified xsi:type="dcterms:W3CDTF">2026-10-19T10:22:43+03:00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